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82" w:rsidRDefault="002F30B9">
      <w:pPr>
        <w:rPr>
          <w:rFonts w:ascii="Garamond" w:hAnsi="Garamond" w:cs="Arial"/>
          <w:b/>
        </w:rPr>
      </w:pPr>
      <w:r>
        <w:rPr>
          <w:rFonts w:cs="Arial"/>
          <w:b/>
          <w:i/>
          <w:noProof/>
          <w:sz w:val="9"/>
          <w:szCs w:val="9"/>
          <w:lang w:eastAsia="en-CA"/>
        </w:rPr>
        <w:drawing>
          <wp:inline distT="0" distB="0" distL="0" distR="0">
            <wp:extent cx="1149350" cy="1081405"/>
            <wp:effectExtent l="0" t="0" r="0" b="0"/>
            <wp:docPr id="1" name="Picture 1" descr="Colour Logo New 2011 V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New 2011 Ver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82" w:rsidRPr="00132342" w:rsidRDefault="00BF5682">
      <w:pPr>
        <w:jc w:val="center"/>
        <w:rPr>
          <w:rFonts w:ascii="Candara" w:hAnsi="Candara" w:cs="Arial"/>
          <w:b/>
          <w:sz w:val="32"/>
          <w:szCs w:val="32"/>
        </w:rPr>
      </w:pPr>
      <w:r w:rsidRPr="00132342">
        <w:rPr>
          <w:rFonts w:ascii="Candara" w:hAnsi="Candara" w:cs="Arial"/>
          <w:b/>
          <w:sz w:val="32"/>
          <w:szCs w:val="32"/>
        </w:rPr>
        <w:t>Planning Table</w:t>
      </w:r>
    </w:p>
    <w:p w:rsidR="00BF5682" w:rsidRPr="00132342" w:rsidRDefault="00BF5682">
      <w:pPr>
        <w:jc w:val="center"/>
        <w:rPr>
          <w:rFonts w:ascii="Candara" w:hAnsi="Candara" w:cs="Arial"/>
          <w:b/>
          <w:sz w:val="32"/>
          <w:szCs w:val="32"/>
          <w:u w:val="single"/>
        </w:rPr>
      </w:pPr>
      <w:r w:rsidRPr="00132342">
        <w:rPr>
          <w:rFonts w:ascii="Candara" w:hAnsi="Candara" w:cs="Arial"/>
          <w:b/>
          <w:sz w:val="32"/>
          <w:szCs w:val="32"/>
          <w:u w:val="single"/>
        </w:rPr>
        <w:t>Terms of Reference</w:t>
      </w:r>
      <w:bookmarkStart w:id="0" w:name="_GoBack"/>
      <w:bookmarkEnd w:id="0"/>
    </w:p>
    <w:p w:rsidR="00BF5682" w:rsidRPr="00132342" w:rsidRDefault="005330D8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May 2015</w:t>
      </w: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/>
          <w:b/>
          <w:sz w:val="22"/>
          <w:szCs w:val="22"/>
        </w:rPr>
        <w:t xml:space="preserve">Coalition Mission </w:t>
      </w:r>
      <w:r w:rsidRPr="00132342">
        <w:rPr>
          <w:rFonts w:ascii="Candara" w:hAnsi="Candara" w:cs="Arial"/>
          <w:sz w:val="22"/>
          <w:szCs w:val="22"/>
        </w:rPr>
        <w:t>To maximize the capacity, effectiveness and cultural uniqueness of the child, youth and family services system through collective efforts.</w:t>
      </w:r>
    </w:p>
    <w:p w:rsidR="005746CE" w:rsidRPr="00132342" w:rsidRDefault="005746CE" w:rsidP="005746CE">
      <w:pPr>
        <w:ind w:left="-900" w:firstLine="900"/>
        <w:rPr>
          <w:rFonts w:ascii="Candara" w:hAnsi="Candara"/>
          <w:b/>
          <w:sz w:val="22"/>
          <w:szCs w:val="22"/>
        </w:rPr>
      </w:pPr>
      <w:r w:rsidRPr="00132342">
        <w:rPr>
          <w:rFonts w:ascii="Candara" w:hAnsi="Candara"/>
          <w:b/>
          <w:sz w:val="22"/>
          <w:szCs w:val="22"/>
        </w:rPr>
        <w:t xml:space="preserve">Vision       </w:t>
      </w:r>
      <w:r w:rsidRPr="00132342">
        <w:rPr>
          <w:rFonts w:ascii="Candara" w:hAnsi="Candara"/>
          <w:sz w:val="22"/>
          <w:szCs w:val="22"/>
        </w:rPr>
        <w:t>A community where all children, youth and families reach their full potential.</w:t>
      </w:r>
    </w:p>
    <w:p w:rsidR="005746CE" w:rsidRPr="00132342" w:rsidRDefault="005746CE" w:rsidP="005746CE">
      <w:pPr>
        <w:ind w:left="-900" w:firstLine="900"/>
        <w:rPr>
          <w:rFonts w:ascii="Candara" w:hAnsi="Candara"/>
          <w:b/>
          <w:sz w:val="22"/>
          <w:szCs w:val="22"/>
        </w:rPr>
      </w:pPr>
      <w:r w:rsidRPr="00132342">
        <w:rPr>
          <w:rFonts w:ascii="Candara" w:hAnsi="Candara"/>
          <w:b/>
          <w:sz w:val="22"/>
          <w:szCs w:val="22"/>
        </w:rPr>
        <w:t>Values</w:t>
      </w:r>
    </w:p>
    <w:p w:rsidR="005746CE" w:rsidRPr="00132342" w:rsidRDefault="005746CE" w:rsidP="005746CE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Commitment </w:t>
      </w:r>
      <w:r w:rsidRPr="00132342">
        <w:rPr>
          <w:rFonts w:ascii="Candara" w:hAnsi="Candara" w:cs="Arial"/>
          <w:sz w:val="22"/>
          <w:szCs w:val="22"/>
        </w:rPr>
        <w:t>We are accountable individually and collectively to our vision, mission and values.</w:t>
      </w:r>
    </w:p>
    <w:p w:rsidR="005746CE" w:rsidRPr="00132342" w:rsidRDefault="005746CE" w:rsidP="005746CE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Strategic Innovation </w:t>
      </w:r>
      <w:r w:rsidRPr="00132342">
        <w:rPr>
          <w:rFonts w:ascii="Candara" w:hAnsi="Candara" w:cs="Arial"/>
          <w:sz w:val="22"/>
          <w:szCs w:val="22"/>
        </w:rPr>
        <w:t>We anticipate change, capitalize on opportunities and amplify the impact of initiatives.</w:t>
      </w:r>
    </w:p>
    <w:p w:rsidR="005746CE" w:rsidRPr="00132342" w:rsidRDefault="005746CE" w:rsidP="005746CE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Integrity </w:t>
      </w:r>
      <w:r w:rsidRPr="00132342">
        <w:rPr>
          <w:rFonts w:ascii="Candara" w:hAnsi="Candara" w:cs="Arial"/>
          <w:sz w:val="22"/>
          <w:szCs w:val="22"/>
        </w:rPr>
        <w:t>We demonstrate honesty and fairness in everything we do as a Coalition.</w:t>
      </w:r>
    </w:p>
    <w:p w:rsidR="005746CE" w:rsidRPr="00132342" w:rsidRDefault="005746CE" w:rsidP="005746CE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Respect </w:t>
      </w:r>
      <w:r w:rsidRPr="00132342">
        <w:rPr>
          <w:rFonts w:ascii="Candara" w:hAnsi="Candara" w:cs="Arial"/>
          <w:sz w:val="22"/>
          <w:szCs w:val="22"/>
        </w:rPr>
        <w:t>We treat each other with mutual respect and sensitivity, recognizing the importance of diversity and inclusion.  We respect all individuals and value their contribution.</w:t>
      </w:r>
    </w:p>
    <w:p w:rsidR="005746CE" w:rsidRPr="00132342" w:rsidRDefault="005746CE" w:rsidP="005746CE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Transparency </w:t>
      </w:r>
      <w:r w:rsidRPr="00132342">
        <w:rPr>
          <w:rFonts w:ascii="Candara" w:hAnsi="Candara" w:cs="Arial"/>
          <w:sz w:val="22"/>
          <w:szCs w:val="22"/>
        </w:rPr>
        <w:t>We communicate openly and frequently.</w:t>
      </w: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Purpose </w:t>
      </w:r>
      <w:r w:rsidRPr="00132342">
        <w:rPr>
          <w:rFonts w:ascii="Candara" w:hAnsi="Candara"/>
          <w:bCs/>
          <w:sz w:val="22"/>
          <w:szCs w:val="22"/>
        </w:rPr>
        <w:t>The Planning Table oversees the Coalition strategic planning process, ensuring development, monitoring and evaluation of the Strategic Plan.  It encourages integrated planning by Coalition member organizations, and coordinated Coalition projects.</w:t>
      </w: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>Functions</w:t>
      </w:r>
    </w:p>
    <w:p w:rsidR="00867006" w:rsidRPr="00132342" w:rsidRDefault="007A2278" w:rsidP="00867006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>
        <w:rPr>
          <w:rFonts w:ascii="Candara" w:hAnsi="Candara"/>
          <w:bCs/>
          <w:iCs/>
          <w:sz w:val="22"/>
          <w:szCs w:val="22"/>
        </w:rPr>
        <w:t>C</w:t>
      </w:r>
      <w:r w:rsidR="00867006" w:rsidRPr="00132342">
        <w:rPr>
          <w:rFonts w:ascii="Candara" w:hAnsi="Candara"/>
          <w:bCs/>
          <w:iCs/>
          <w:sz w:val="22"/>
          <w:szCs w:val="22"/>
        </w:rPr>
        <w:t xml:space="preserve">onvenes a planning day </w:t>
      </w:r>
      <w:r w:rsidR="0068486A">
        <w:rPr>
          <w:rFonts w:ascii="Candara" w:hAnsi="Candara"/>
          <w:bCs/>
          <w:iCs/>
          <w:sz w:val="22"/>
          <w:szCs w:val="22"/>
        </w:rPr>
        <w:t>e</w:t>
      </w:r>
      <w:r w:rsidRPr="00132342">
        <w:rPr>
          <w:rFonts w:ascii="Candara" w:hAnsi="Candara"/>
          <w:bCs/>
          <w:iCs/>
          <w:sz w:val="22"/>
          <w:szCs w:val="22"/>
        </w:rPr>
        <w:t>very three years</w:t>
      </w:r>
      <w:r w:rsidR="0068486A">
        <w:rPr>
          <w:rFonts w:ascii="Candara" w:hAnsi="Candara"/>
          <w:bCs/>
          <w:iCs/>
          <w:sz w:val="22"/>
          <w:szCs w:val="22"/>
        </w:rPr>
        <w:t xml:space="preserve"> </w:t>
      </w:r>
      <w:r w:rsidR="00867006" w:rsidRPr="00132342">
        <w:rPr>
          <w:rFonts w:ascii="Candara" w:hAnsi="Candara"/>
          <w:bCs/>
          <w:iCs/>
          <w:sz w:val="22"/>
          <w:szCs w:val="22"/>
        </w:rPr>
        <w:t xml:space="preserve">for the entire Coalition to prepare </w:t>
      </w:r>
      <w:r w:rsidR="00FB4CC3">
        <w:rPr>
          <w:rFonts w:ascii="Candara" w:hAnsi="Candara"/>
          <w:bCs/>
          <w:iCs/>
          <w:sz w:val="22"/>
          <w:szCs w:val="22"/>
        </w:rPr>
        <w:t xml:space="preserve">the </w:t>
      </w:r>
      <w:proofErr w:type="gramStart"/>
      <w:r w:rsidR="00FB4CC3">
        <w:rPr>
          <w:rFonts w:ascii="Candara" w:hAnsi="Candara"/>
          <w:bCs/>
          <w:iCs/>
          <w:sz w:val="22"/>
          <w:szCs w:val="22"/>
        </w:rPr>
        <w:t xml:space="preserve">next </w:t>
      </w:r>
      <w:r w:rsidR="00867006" w:rsidRPr="00132342">
        <w:rPr>
          <w:rFonts w:ascii="Candara" w:hAnsi="Candara"/>
          <w:bCs/>
          <w:iCs/>
          <w:sz w:val="22"/>
          <w:szCs w:val="22"/>
        </w:rPr>
        <w:t xml:space="preserve"> </w:t>
      </w:r>
      <w:r w:rsidR="00FB4CC3">
        <w:rPr>
          <w:rFonts w:ascii="Candara" w:hAnsi="Candara"/>
          <w:bCs/>
          <w:iCs/>
          <w:sz w:val="22"/>
          <w:szCs w:val="22"/>
        </w:rPr>
        <w:t>S</w:t>
      </w:r>
      <w:r w:rsidR="00867006" w:rsidRPr="00132342">
        <w:rPr>
          <w:rFonts w:ascii="Candara" w:hAnsi="Candara"/>
          <w:bCs/>
          <w:iCs/>
          <w:sz w:val="22"/>
          <w:szCs w:val="22"/>
        </w:rPr>
        <w:t>trategic</w:t>
      </w:r>
      <w:proofErr w:type="gramEnd"/>
      <w:r w:rsidR="00867006" w:rsidRPr="00132342">
        <w:rPr>
          <w:rFonts w:ascii="Candara" w:hAnsi="Candara"/>
          <w:bCs/>
          <w:iCs/>
          <w:sz w:val="22"/>
          <w:szCs w:val="22"/>
        </w:rPr>
        <w:t xml:space="preserve"> </w:t>
      </w:r>
      <w:r w:rsidR="00FB4CC3">
        <w:rPr>
          <w:rFonts w:ascii="Candara" w:hAnsi="Candara"/>
          <w:bCs/>
          <w:iCs/>
          <w:sz w:val="22"/>
          <w:szCs w:val="22"/>
        </w:rPr>
        <w:t>P</w:t>
      </w:r>
      <w:r w:rsidR="00867006" w:rsidRPr="00132342">
        <w:rPr>
          <w:rFonts w:ascii="Candara" w:hAnsi="Candara"/>
          <w:bCs/>
          <w:iCs/>
          <w:sz w:val="22"/>
          <w:szCs w:val="22"/>
        </w:rPr>
        <w:t>lan.</w:t>
      </w:r>
    </w:p>
    <w:p w:rsidR="00BF5682" w:rsidRPr="00132342" w:rsidRDefault="00BF5682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 w:rsidRPr="00132342">
        <w:rPr>
          <w:rFonts w:ascii="Candara" w:hAnsi="Candara"/>
          <w:bCs/>
          <w:iCs/>
          <w:sz w:val="22"/>
          <w:szCs w:val="22"/>
        </w:rPr>
        <w:t>Oversees new work of the Coalition as reflected in the Coalition Strategic Plan</w:t>
      </w:r>
    </w:p>
    <w:p w:rsidR="00BF5682" w:rsidRPr="00132342" w:rsidRDefault="0068486A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>
        <w:rPr>
          <w:rFonts w:ascii="Candara" w:hAnsi="Candara"/>
          <w:bCs/>
          <w:iCs/>
          <w:sz w:val="22"/>
          <w:szCs w:val="22"/>
        </w:rPr>
        <w:t>F</w:t>
      </w:r>
      <w:r w:rsidR="00BF5682" w:rsidRPr="00132342">
        <w:rPr>
          <w:rFonts w:ascii="Candara" w:hAnsi="Candara"/>
          <w:bCs/>
          <w:iCs/>
          <w:sz w:val="22"/>
          <w:szCs w:val="22"/>
        </w:rPr>
        <w:t xml:space="preserve">acilitates a yearly progress </w:t>
      </w:r>
      <w:r w:rsidR="00112E48">
        <w:rPr>
          <w:rFonts w:ascii="Candara" w:hAnsi="Candara"/>
          <w:bCs/>
          <w:iCs/>
          <w:sz w:val="22"/>
          <w:szCs w:val="22"/>
        </w:rPr>
        <w:t xml:space="preserve">report of the Coalition Strategic Plan </w:t>
      </w:r>
      <w:r w:rsidR="00391D2F" w:rsidRPr="00132342">
        <w:rPr>
          <w:rFonts w:ascii="Candara" w:hAnsi="Candara"/>
          <w:bCs/>
          <w:iCs/>
          <w:sz w:val="22"/>
          <w:szCs w:val="22"/>
        </w:rPr>
        <w:t>on strategic goals</w:t>
      </w:r>
      <w:r w:rsidR="00BF5682" w:rsidRPr="00132342">
        <w:rPr>
          <w:rFonts w:ascii="Candara" w:hAnsi="Candara"/>
          <w:bCs/>
          <w:iCs/>
          <w:sz w:val="22"/>
          <w:szCs w:val="22"/>
        </w:rPr>
        <w:t xml:space="preserve">, communicating results to Council </w:t>
      </w:r>
    </w:p>
    <w:p w:rsidR="00BF5682" w:rsidRDefault="00391D2F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 w:rsidRPr="00132342">
        <w:rPr>
          <w:rFonts w:ascii="Candara" w:hAnsi="Candara"/>
          <w:bCs/>
          <w:iCs/>
          <w:sz w:val="22"/>
          <w:szCs w:val="22"/>
        </w:rPr>
        <w:t>E</w:t>
      </w:r>
      <w:r w:rsidR="00BF5682" w:rsidRPr="00132342">
        <w:rPr>
          <w:rFonts w:ascii="Candara" w:hAnsi="Candara"/>
          <w:bCs/>
          <w:iCs/>
          <w:sz w:val="22"/>
          <w:szCs w:val="22"/>
        </w:rPr>
        <w:t>nsure</w:t>
      </w:r>
      <w:r w:rsidRPr="00132342">
        <w:rPr>
          <w:rFonts w:ascii="Candara" w:hAnsi="Candara"/>
          <w:bCs/>
          <w:iCs/>
          <w:sz w:val="22"/>
          <w:szCs w:val="22"/>
        </w:rPr>
        <w:t>s</w:t>
      </w:r>
      <w:r w:rsidR="00BF5682" w:rsidRPr="00132342">
        <w:rPr>
          <w:rFonts w:ascii="Candara" w:hAnsi="Candara"/>
          <w:bCs/>
          <w:iCs/>
          <w:sz w:val="22"/>
          <w:szCs w:val="22"/>
        </w:rPr>
        <w:t xml:space="preserve"> that the  priority goal areas of the plan </w:t>
      </w:r>
      <w:r w:rsidRPr="00132342">
        <w:rPr>
          <w:rFonts w:ascii="Candara" w:hAnsi="Candara"/>
          <w:bCs/>
          <w:iCs/>
          <w:sz w:val="22"/>
          <w:szCs w:val="22"/>
        </w:rPr>
        <w:t xml:space="preserve">assigned to Planning Table </w:t>
      </w:r>
      <w:r w:rsidR="00BF5682" w:rsidRPr="00132342">
        <w:rPr>
          <w:rFonts w:ascii="Candara" w:hAnsi="Candara"/>
          <w:bCs/>
          <w:iCs/>
          <w:sz w:val="22"/>
          <w:szCs w:val="22"/>
        </w:rPr>
        <w:t>are resourced through Coalition staff and task groups as appropriate</w:t>
      </w:r>
    </w:p>
    <w:p w:rsidR="0068486A" w:rsidRPr="00132342" w:rsidRDefault="0068486A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>
        <w:rPr>
          <w:rFonts w:ascii="Candara" w:hAnsi="Candara"/>
          <w:bCs/>
          <w:iCs/>
          <w:sz w:val="22"/>
          <w:szCs w:val="22"/>
        </w:rPr>
        <w:t>Reviews periodic reports from Coalition networks and task groups that relate to this Table to assess alignment with Coalition strategic goals; and to confirm that initiatives are based on best practices and realistic, sustainable outcomes</w:t>
      </w:r>
    </w:p>
    <w:p w:rsidR="00867006" w:rsidRPr="00132342" w:rsidRDefault="00867006" w:rsidP="00867006">
      <w:pPr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132342">
        <w:rPr>
          <w:rFonts w:ascii="Candara" w:hAnsi="Candara"/>
          <w:sz w:val="22"/>
          <w:szCs w:val="22"/>
        </w:rPr>
        <w:t xml:space="preserve">Identifies </w:t>
      </w:r>
      <w:r w:rsidR="007A2278">
        <w:rPr>
          <w:rFonts w:ascii="Candara" w:hAnsi="Candara"/>
          <w:sz w:val="22"/>
          <w:szCs w:val="22"/>
        </w:rPr>
        <w:t xml:space="preserve">gaps in services for </w:t>
      </w:r>
      <w:r w:rsidRPr="00132342">
        <w:rPr>
          <w:rFonts w:ascii="Candara" w:hAnsi="Candara"/>
          <w:sz w:val="22"/>
          <w:szCs w:val="22"/>
        </w:rPr>
        <w:t>children, youth and families in Simcoe County</w:t>
      </w:r>
    </w:p>
    <w:p w:rsidR="00867006" w:rsidRPr="00132342" w:rsidRDefault="00867006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 w:rsidRPr="00132342">
        <w:rPr>
          <w:rFonts w:ascii="Candara" w:hAnsi="Candara"/>
          <w:sz w:val="22"/>
          <w:szCs w:val="22"/>
        </w:rPr>
        <w:t>Identifies new opportunities for collaboration and encourages new proposal development</w:t>
      </w:r>
    </w:p>
    <w:p w:rsidR="00867006" w:rsidRPr="00B413BB" w:rsidRDefault="00867006" w:rsidP="00B413BB">
      <w:pPr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132342">
        <w:rPr>
          <w:rFonts w:ascii="Candara" w:hAnsi="Candara"/>
          <w:sz w:val="22"/>
          <w:szCs w:val="22"/>
        </w:rPr>
        <w:t>Receives proposals from new projects and assesses their alignment with Coalition priorities</w:t>
      </w:r>
    </w:p>
    <w:p w:rsidR="00867006" w:rsidRPr="00132342" w:rsidRDefault="00867006">
      <w:pPr>
        <w:numPr>
          <w:ilvl w:val="0"/>
          <w:numId w:val="4"/>
        </w:numPr>
        <w:rPr>
          <w:rFonts w:ascii="Candara" w:hAnsi="Candara"/>
          <w:bCs/>
          <w:iCs/>
          <w:sz w:val="22"/>
          <w:szCs w:val="22"/>
        </w:rPr>
      </w:pPr>
      <w:r w:rsidRPr="00132342">
        <w:rPr>
          <w:rFonts w:ascii="Candara" w:hAnsi="Candara"/>
          <w:sz w:val="22"/>
          <w:szCs w:val="22"/>
        </w:rPr>
        <w:t xml:space="preserve">Monitors new projects, </w:t>
      </w:r>
      <w:r w:rsidR="00200F03">
        <w:rPr>
          <w:rFonts w:ascii="Candara" w:hAnsi="Candara"/>
          <w:sz w:val="22"/>
          <w:szCs w:val="22"/>
        </w:rPr>
        <w:t xml:space="preserve">helping to support </w:t>
      </w:r>
      <w:r w:rsidRPr="00132342">
        <w:rPr>
          <w:rFonts w:ascii="Candara" w:hAnsi="Candara"/>
          <w:sz w:val="22"/>
          <w:szCs w:val="22"/>
        </w:rPr>
        <w:t xml:space="preserve"> transition to on-going program status when appropriate</w:t>
      </w:r>
    </w:p>
    <w:p w:rsidR="00132342" w:rsidRPr="00132342" w:rsidRDefault="00132342">
      <w:pPr>
        <w:rPr>
          <w:rFonts w:ascii="Candara" w:hAnsi="Candara" w:cs="Arial"/>
          <w:b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Members </w:t>
      </w:r>
      <w:r w:rsidRPr="00132342">
        <w:rPr>
          <w:rFonts w:ascii="Candara" w:hAnsi="Candara" w:cs="Arial"/>
          <w:sz w:val="22"/>
          <w:szCs w:val="22"/>
        </w:rPr>
        <w:t>(ideal size 15-20 members)  Members of the Planning Table must be from organizations</w:t>
      </w:r>
      <w:r w:rsidR="004B3B8B">
        <w:rPr>
          <w:rFonts w:ascii="Candara" w:hAnsi="Candara" w:cs="Arial"/>
          <w:sz w:val="22"/>
          <w:szCs w:val="22"/>
        </w:rPr>
        <w:t xml:space="preserve"> and/or networks</w:t>
      </w:r>
      <w:r w:rsidRPr="00132342">
        <w:rPr>
          <w:rFonts w:ascii="Candara" w:hAnsi="Candara" w:cs="Arial"/>
          <w:sz w:val="22"/>
          <w:szCs w:val="22"/>
        </w:rPr>
        <w:t xml:space="preserve"> that are members of the Coalition. Members are responsible for regular attendance, with the </w:t>
      </w:r>
      <w:r w:rsidR="007A2278">
        <w:rPr>
          <w:rFonts w:ascii="Candara" w:hAnsi="Candara" w:cs="Arial"/>
          <w:sz w:val="22"/>
          <w:szCs w:val="22"/>
        </w:rPr>
        <w:t xml:space="preserve">provision </w:t>
      </w:r>
      <w:r w:rsidRPr="00132342">
        <w:rPr>
          <w:rFonts w:ascii="Candara" w:hAnsi="Candara" w:cs="Arial"/>
          <w:sz w:val="22"/>
          <w:szCs w:val="22"/>
        </w:rPr>
        <w:t>of a substitute as necessary but not as a regular alternative. Members are responsible to the Table for mutually agreed upon assignments.</w:t>
      </w:r>
      <w:r w:rsidR="00361BF6">
        <w:rPr>
          <w:rFonts w:ascii="Candara" w:hAnsi="Candara" w:cs="Arial"/>
          <w:sz w:val="22"/>
          <w:szCs w:val="22"/>
        </w:rPr>
        <w:t xml:space="preserve"> </w:t>
      </w: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Selection of Co-Chairs  </w:t>
      </w:r>
      <w:r w:rsidRPr="00132342">
        <w:rPr>
          <w:rFonts w:ascii="Candara" w:hAnsi="Candara" w:cs="Arial"/>
          <w:sz w:val="22"/>
          <w:szCs w:val="22"/>
        </w:rPr>
        <w:t>Planning Table Co-Chairs are appointed by the Council on the recommendation of the Secretariat. Co-Chairs are responsible for recruitment of Table members. Each of the Co-Chairs commits to a two year term, which includes being part of the Secretariat. Their terms are staggered so that a new Co-Chair always assumes leadership with the help of someone who has been in the position for one year.</w:t>
      </w:r>
      <w:r w:rsidR="00391D2F" w:rsidRPr="00132342">
        <w:rPr>
          <w:rFonts w:ascii="Candara" w:hAnsi="Candara" w:cs="Arial"/>
          <w:sz w:val="22"/>
          <w:szCs w:val="22"/>
        </w:rPr>
        <w:t xml:space="preserve"> </w:t>
      </w:r>
      <w:r w:rsidR="00867006" w:rsidRPr="00132342">
        <w:rPr>
          <w:rFonts w:ascii="Candara" w:hAnsi="Candara" w:cs="Arial"/>
          <w:sz w:val="22"/>
          <w:szCs w:val="22"/>
        </w:rPr>
        <w:t>E</w:t>
      </w:r>
      <w:r w:rsidR="00391D2F" w:rsidRPr="00132342">
        <w:rPr>
          <w:rFonts w:ascii="Candara" w:hAnsi="Candara" w:cs="Arial"/>
          <w:sz w:val="22"/>
          <w:szCs w:val="22"/>
        </w:rPr>
        <w:t xml:space="preserve">xperienced </w:t>
      </w:r>
      <w:r w:rsidR="00867006" w:rsidRPr="00132342">
        <w:rPr>
          <w:rFonts w:ascii="Candara" w:hAnsi="Candara" w:cs="Arial"/>
          <w:sz w:val="22"/>
          <w:szCs w:val="22"/>
        </w:rPr>
        <w:t>members of the Table are encouraged to</w:t>
      </w:r>
      <w:r w:rsidR="00391D2F" w:rsidRPr="00132342">
        <w:rPr>
          <w:rFonts w:ascii="Candara" w:hAnsi="Candara" w:cs="Arial"/>
          <w:sz w:val="22"/>
          <w:szCs w:val="22"/>
        </w:rPr>
        <w:t xml:space="preserve"> take a rotation as a co</w:t>
      </w:r>
      <w:r w:rsidR="00867006" w:rsidRPr="00132342">
        <w:rPr>
          <w:rFonts w:ascii="Candara" w:hAnsi="Candara" w:cs="Arial"/>
          <w:sz w:val="22"/>
          <w:szCs w:val="22"/>
        </w:rPr>
        <w:t>-</w:t>
      </w:r>
      <w:r w:rsidR="00391D2F" w:rsidRPr="00132342">
        <w:rPr>
          <w:rFonts w:ascii="Candara" w:hAnsi="Candara" w:cs="Arial"/>
          <w:sz w:val="22"/>
          <w:szCs w:val="22"/>
        </w:rPr>
        <w:t>chair in order to share the additional responsibility of leadership.</w:t>
      </w: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Conduct of Meetings </w:t>
      </w:r>
      <w:r w:rsidRPr="00132342">
        <w:rPr>
          <w:rFonts w:ascii="Candara" w:hAnsi="Candara" w:cs="Arial"/>
          <w:sz w:val="22"/>
          <w:szCs w:val="22"/>
        </w:rPr>
        <w:t xml:space="preserve">The agenda of the Table is set by the Co-Chairs, in consultation with </w:t>
      </w:r>
      <w:r w:rsidR="007A2278">
        <w:rPr>
          <w:rFonts w:ascii="Candara" w:hAnsi="Candara" w:cs="Arial"/>
          <w:sz w:val="22"/>
          <w:szCs w:val="22"/>
        </w:rPr>
        <w:t xml:space="preserve">Coalition </w:t>
      </w:r>
      <w:r w:rsidRPr="00132342">
        <w:rPr>
          <w:rFonts w:ascii="Candara" w:hAnsi="Candara" w:cs="Arial"/>
          <w:sz w:val="22"/>
          <w:szCs w:val="22"/>
        </w:rPr>
        <w:t>staff</w:t>
      </w:r>
      <w:r w:rsidR="0068486A">
        <w:rPr>
          <w:rFonts w:ascii="Candara" w:hAnsi="Candara" w:cs="Arial"/>
          <w:sz w:val="22"/>
          <w:szCs w:val="22"/>
        </w:rPr>
        <w:t xml:space="preserve"> consultants</w:t>
      </w:r>
      <w:r w:rsidRPr="00132342">
        <w:rPr>
          <w:rFonts w:ascii="Candara" w:hAnsi="Candara" w:cs="Arial"/>
          <w:sz w:val="22"/>
          <w:szCs w:val="22"/>
        </w:rPr>
        <w:t xml:space="preserve"> and </w:t>
      </w:r>
      <w:r w:rsidR="00FB4CC3">
        <w:rPr>
          <w:rFonts w:ascii="Candara" w:hAnsi="Candara" w:cs="Arial"/>
          <w:sz w:val="22"/>
          <w:szCs w:val="22"/>
        </w:rPr>
        <w:t>T</w:t>
      </w:r>
      <w:r w:rsidRPr="00132342">
        <w:rPr>
          <w:rFonts w:ascii="Candara" w:hAnsi="Candara" w:cs="Arial"/>
          <w:sz w:val="22"/>
          <w:szCs w:val="22"/>
        </w:rPr>
        <w:t xml:space="preserve">able members. A quorum of the committee (50% of members) should be present to conduct business. Decisions will be made, whenever possible, through consensus. When consensus is not possible, the co-chair will call for a vote requiring a </w:t>
      </w:r>
      <w:r w:rsidR="00112E48">
        <w:rPr>
          <w:rFonts w:ascii="Candara" w:hAnsi="Candara" w:cs="Arial"/>
          <w:sz w:val="22"/>
          <w:szCs w:val="22"/>
        </w:rPr>
        <w:t xml:space="preserve">50% plus one </w:t>
      </w:r>
      <w:r w:rsidRPr="00132342">
        <w:rPr>
          <w:rFonts w:ascii="Candara" w:hAnsi="Candara" w:cs="Arial"/>
          <w:sz w:val="22"/>
          <w:szCs w:val="22"/>
        </w:rPr>
        <w:t xml:space="preserve">majority of the members present. </w:t>
      </w:r>
      <w:r w:rsidR="000407CE" w:rsidRPr="00132342">
        <w:rPr>
          <w:rFonts w:ascii="Candara" w:hAnsi="Candara" w:cs="Arial"/>
          <w:sz w:val="22"/>
          <w:szCs w:val="22"/>
        </w:rPr>
        <w:t>Maintaining active participation of the members is a Co-Chair responsibility.</w:t>
      </w: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Meeting </w:t>
      </w:r>
      <w:r w:rsidRPr="00B9730C">
        <w:rPr>
          <w:rFonts w:ascii="Candara" w:hAnsi="Candara" w:cs="Arial"/>
          <w:b/>
          <w:sz w:val="22"/>
          <w:szCs w:val="22"/>
        </w:rPr>
        <w:t xml:space="preserve">Frequency  </w:t>
      </w:r>
      <w:r w:rsidR="000407CE" w:rsidRPr="00B9730C">
        <w:rPr>
          <w:rFonts w:ascii="Candara" w:hAnsi="Candara" w:cs="Arial"/>
          <w:sz w:val="22"/>
          <w:szCs w:val="22"/>
        </w:rPr>
        <w:t xml:space="preserve"> </w:t>
      </w:r>
      <w:r w:rsidR="00112E48">
        <w:rPr>
          <w:rFonts w:ascii="Candara" w:hAnsi="Candara" w:cs="Arial"/>
          <w:sz w:val="22"/>
          <w:szCs w:val="22"/>
        </w:rPr>
        <w:t xml:space="preserve">8-10 times per year and as needed in coordination with Secretariat and Council meeting requirements. </w:t>
      </w: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Communication  </w:t>
      </w:r>
      <w:r w:rsidRPr="00132342">
        <w:rPr>
          <w:rFonts w:ascii="Candara" w:hAnsi="Candara" w:cs="Arial"/>
          <w:sz w:val="22"/>
          <w:szCs w:val="22"/>
        </w:rPr>
        <w:t xml:space="preserve">Minutes are distributed to the membership of the Planning Table and posted on the Coalition website for access by stakeholders. </w:t>
      </w: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</w:p>
    <w:p w:rsidR="00BF5682" w:rsidRPr="00132342" w:rsidRDefault="00BF5682">
      <w:pPr>
        <w:rPr>
          <w:rFonts w:ascii="Candara" w:hAnsi="Candara" w:cs="Arial"/>
          <w:b/>
          <w:sz w:val="22"/>
          <w:szCs w:val="22"/>
        </w:rPr>
      </w:pPr>
      <w:r w:rsidRPr="00132342">
        <w:rPr>
          <w:rFonts w:ascii="Candara" w:hAnsi="Candara" w:cs="Arial"/>
          <w:b/>
          <w:sz w:val="22"/>
          <w:szCs w:val="22"/>
        </w:rPr>
        <w:t>Groups that relate to this Table</w:t>
      </w:r>
    </w:p>
    <w:p w:rsidR="000407CE" w:rsidRPr="002F30B9" w:rsidRDefault="000407CE" w:rsidP="000407CE">
      <w:pPr>
        <w:rPr>
          <w:rFonts w:ascii="Candara" w:hAnsi="Candara"/>
          <w:b/>
          <w:bCs/>
          <w:iCs/>
          <w:sz w:val="22"/>
          <w:szCs w:val="22"/>
        </w:rPr>
      </w:pPr>
      <w:r w:rsidRPr="00132342">
        <w:rPr>
          <w:rFonts w:ascii="Candara" w:hAnsi="Candara"/>
          <w:sz w:val="22"/>
          <w:szCs w:val="22"/>
        </w:rPr>
        <w:t xml:space="preserve">Basic Needs Task Group, </w:t>
      </w:r>
      <w:r w:rsidRPr="00132342">
        <w:rPr>
          <w:rFonts w:ascii="Candara" w:hAnsi="Candara"/>
          <w:bCs/>
          <w:iCs/>
          <w:sz w:val="22"/>
          <w:szCs w:val="22"/>
        </w:rPr>
        <w:t xml:space="preserve">Youth Justice </w:t>
      </w:r>
      <w:r w:rsidR="009F47A9">
        <w:rPr>
          <w:rFonts w:ascii="Candara" w:hAnsi="Candara"/>
          <w:bCs/>
          <w:iCs/>
          <w:sz w:val="22"/>
          <w:szCs w:val="22"/>
        </w:rPr>
        <w:t>Advisory</w:t>
      </w:r>
      <w:r w:rsidR="00200F03">
        <w:rPr>
          <w:rFonts w:ascii="Candara" w:hAnsi="Candara"/>
          <w:bCs/>
          <w:iCs/>
          <w:sz w:val="22"/>
          <w:szCs w:val="22"/>
        </w:rPr>
        <w:t xml:space="preserve"> Group</w:t>
      </w:r>
      <w:r w:rsidR="009F47A9" w:rsidRPr="002F30B9">
        <w:rPr>
          <w:rFonts w:ascii="Candara" w:hAnsi="Candara"/>
          <w:bCs/>
          <w:iCs/>
          <w:sz w:val="22"/>
          <w:szCs w:val="22"/>
        </w:rPr>
        <w:t>, Fetal Alcohol Spectrum Disorder</w:t>
      </w:r>
      <w:r w:rsidRPr="002F30B9">
        <w:rPr>
          <w:rFonts w:ascii="Candara" w:hAnsi="Candara"/>
          <w:bCs/>
          <w:iCs/>
          <w:sz w:val="22"/>
          <w:szCs w:val="22"/>
        </w:rPr>
        <w:t>,</w:t>
      </w:r>
      <w:r w:rsidRPr="002F30B9">
        <w:rPr>
          <w:rFonts w:ascii="Candara" w:hAnsi="Candara"/>
          <w:b/>
          <w:bCs/>
          <w:iCs/>
          <w:sz w:val="22"/>
          <w:szCs w:val="22"/>
        </w:rPr>
        <w:t xml:space="preserve"> </w:t>
      </w:r>
    </w:p>
    <w:p w:rsidR="000407CE" w:rsidRPr="00132342" w:rsidRDefault="000407CE" w:rsidP="000407CE">
      <w:pPr>
        <w:rPr>
          <w:rFonts w:ascii="Candara" w:hAnsi="Candara"/>
          <w:sz w:val="22"/>
          <w:szCs w:val="22"/>
        </w:rPr>
      </w:pPr>
      <w:r w:rsidRPr="002F30B9">
        <w:rPr>
          <w:rFonts w:ascii="Candara" w:hAnsi="Candara"/>
          <w:sz w:val="22"/>
          <w:szCs w:val="22"/>
        </w:rPr>
        <w:t xml:space="preserve">Dual Diagnosis, Youth Engagement </w:t>
      </w:r>
      <w:r w:rsidR="00200F03">
        <w:rPr>
          <w:rFonts w:ascii="Candara" w:hAnsi="Candara"/>
          <w:sz w:val="22"/>
          <w:szCs w:val="22"/>
        </w:rPr>
        <w:t>Core</w:t>
      </w:r>
      <w:r w:rsidRPr="002F30B9">
        <w:rPr>
          <w:rFonts w:ascii="Candara" w:hAnsi="Candara"/>
          <w:sz w:val="22"/>
          <w:szCs w:val="22"/>
        </w:rPr>
        <w:t xml:space="preserve"> Group, Triple P, Aboriginal Capacity Building Circle, Wraparound, </w:t>
      </w:r>
      <w:r w:rsidR="004C56A6" w:rsidRPr="0068486A">
        <w:rPr>
          <w:rFonts w:ascii="Candara" w:hAnsi="Candara"/>
          <w:sz w:val="22"/>
          <w:szCs w:val="22"/>
        </w:rPr>
        <w:t>LEAP/Young Parents</w:t>
      </w:r>
      <w:r w:rsidRPr="0068486A">
        <w:rPr>
          <w:rFonts w:ascii="Candara" w:hAnsi="Candara"/>
          <w:sz w:val="22"/>
          <w:szCs w:val="22"/>
        </w:rPr>
        <w:t>,</w:t>
      </w:r>
      <w:r w:rsidRPr="002F30B9">
        <w:rPr>
          <w:rFonts w:ascii="Candara" w:hAnsi="Candara"/>
          <w:sz w:val="22"/>
          <w:szCs w:val="22"/>
        </w:rPr>
        <w:t xml:space="preserve"> A</w:t>
      </w:r>
      <w:r w:rsidR="008622FA" w:rsidRPr="002F30B9">
        <w:rPr>
          <w:rFonts w:ascii="Candara" w:hAnsi="Candara"/>
          <w:sz w:val="22"/>
          <w:szCs w:val="22"/>
        </w:rPr>
        <w:t xml:space="preserve">utism </w:t>
      </w:r>
      <w:r w:rsidRPr="002F30B9">
        <w:rPr>
          <w:rFonts w:ascii="Candara" w:hAnsi="Candara"/>
          <w:sz w:val="22"/>
          <w:szCs w:val="22"/>
        </w:rPr>
        <w:t>S</w:t>
      </w:r>
      <w:r w:rsidR="008622FA" w:rsidRPr="002F30B9">
        <w:rPr>
          <w:rFonts w:ascii="Candara" w:hAnsi="Candara"/>
          <w:sz w:val="22"/>
          <w:szCs w:val="22"/>
        </w:rPr>
        <w:t xml:space="preserve">pectrum </w:t>
      </w:r>
      <w:r w:rsidRPr="002F30B9">
        <w:rPr>
          <w:rFonts w:ascii="Candara" w:hAnsi="Candara"/>
          <w:sz w:val="22"/>
          <w:szCs w:val="22"/>
        </w:rPr>
        <w:t>D</w:t>
      </w:r>
      <w:r w:rsidR="008622FA" w:rsidRPr="002F30B9">
        <w:rPr>
          <w:rFonts w:ascii="Candara" w:hAnsi="Candara"/>
          <w:sz w:val="22"/>
          <w:szCs w:val="22"/>
        </w:rPr>
        <w:t>isorder</w:t>
      </w:r>
      <w:r w:rsidR="00200F03">
        <w:rPr>
          <w:rFonts w:ascii="Candara" w:hAnsi="Candara"/>
          <w:sz w:val="22"/>
          <w:szCs w:val="22"/>
        </w:rPr>
        <w:t>, Crisis Services Steering Committee</w:t>
      </w:r>
    </w:p>
    <w:p w:rsidR="00665E98" w:rsidRDefault="00665E98">
      <w:pPr>
        <w:rPr>
          <w:rFonts w:ascii="Candara" w:hAnsi="Candara" w:cs="Arial"/>
          <w:b/>
          <w:sz w:val="22"/>
          <w:szCs w:val="22"/>
        </w:rPr>
      </w:pPr>
    </w:p>
    <w:p w:rsidR="00665E98" w:rsidRDefault="000407CE">
      <w:pPr>
        <w:rPr>
          <w:rFonts w:ascii="Candara" w:hAnsi="Candara" w:cs="Arial"/>
          <w:sz w:val="22"/>
          <w:szCs w:val="22"/>
        </w:rPr>
      </w:pPr>
      <w:r w:rsidRPr="008622FA">
        <w:rPr>
          <w:rFonts w:ascii="Candara" w:hAnsi="Candara" w:cs="Arial"/>
          <w:b/>
          <w:sz w:val="22"/>
          <w:szCs w:val="22"/>
        </w:rPr>
        <w:t>Networks:</w:t>
      </w:r>
      <w:r w:rsidRPr="00132342">
        <w:rPr>
          <w:rFonts w:ascii="Candara" w:hAnsi="Candara" w:cs="Arial"/>
          <w:sz w:val="22"/>
          <w:szCs w:val="22"/>
        </w:rPr>
        <w:t xml:space="preserve"> </w:t>
      </w:r>
    </w:p>
    <w:p w:rsidR="000407CE" w:rsidRPr="00132342" w:rsidRDefault="000407CE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sz w:val="22"/>
          <w:szCs w:val="22"/>
        </w:rPr>
        <w:t>Best Start, CTN and COMPASS</w:t>
      </w:r>
      <w:r w:rsidR="00200F03">
        <w:rPr>
          <w:rFonts w:ascii="Candara" w:hAnsi="Candara" w:cs="Arial"/>
          <w:sz w:val="22"/>
          <w:szCs w:val="22"/>
        </w:rPr>
        <w:t xml:space="preserve"> including COMPASS Francophone.</w:t>
      </w:r>
    </w:p>
    <w:p w:rsidR="00665E98" w:rsidRDefault="00665E98">
      <w:pPr>
        <w:rPr>
          <w:rFonts w:ascii="Candara" w:hAnsi="Candara" w:cs="Arial"/>
          <w:b/>
          <w:sz w:val="22"/>
          <w:szCs w:val="22"/>
        </w:rPr>
      </w:pPr>
    </w:p>
    <w:p w:rsidR="00665E98" w:rsidRDefault="000407CE">
      <w:pPr>
        <w:rPr>
          <w:rFonts w:ascii="Candara" w:hAnsi="Candara" w:cs="Arial"/>
          <w:sz w:val="22"/>
          <w:szCs w:val="22"/>
        </w:rPr>
      </w:pPr>
      <w:r w:rsidRPr="008622FA">
        <w:rPr>
          <w:rFonts w:ascii="Candara" w:hAnsi="Candara" w:cs="Arial"/>
          <w:b/>
          <w:sz w:val="22"/>
          <w:szCs w:val="22"/>
        </w:rPr>
        <w:t>Strategic Plan</w:t>
      </w:r>
      <w:r w:rsidR="008622FA" w:rsidRPr="008622FA">
        <w:rPr>
          <w:rFonts w:ascii="Candara" w:hAnsi="Candara" w:cs="Arial"/>
          <w:b/>
          <w:sz w:val="22"/>
          <w:szCs w:val="22"/>
        </w:rPr>
        <w:t xml:space="preserve"> 2011-14</w:t>
      </w:r>
      <w:r w:rsidR="008622FA">
        <w:rPr>
          <w:rFonts w:ascii="Candara" w:hAnsi="Candara" w:cs="Arial"/>
          <w:sz w:val="22"/>
          <w:szCs w:val="22"/>
        </w:rPr>
        <w:t xml:space="preserve">: </w:t>
      </w:r>
    </w:p>
    <w:p w:rsidR="000407CE" w:rsidRPr="00132342" w:rsidRDefault="000407CE">
      <w:pPr>
        <w:rPr>
          <w:rFonts w:ascii="Candara" w:hAnsi="Candara" w:cs="Arial"/>
          <w:sz w:val="22"/>
          <w:szCs w:val="22"/>
        </w:rPr>
      </w:pPr>
      <w:r w:rsidRPr="00132342">
        <w:rPr>
          <w:rFonts w:ascii="Candara" w:hAnsi="Candara" w:cs="Arial"/>
          <w:sz w:val="22"/>
          <w:szCs w:val="22"/>
        </w:rPr>
        <w:t>Goals 1 a, c, d, f</w:t>
      </w:r>
    </w:p>
    <w:p w:rsidR="00BF5682" w:rsidRPr="00132342" w:rsidRDefault="00BF5682">
      <w:pPr>
        <w:rPr>
          <w:rFonts w:ascii="Candara" w:hAnsi="Candara" w:cs="Arial"/>
          <w:sz w:val="22"/>
          <w:szCs w:val="22"/>
        </w:rPr>
      </w:pPr>
    </w:p>
    <w:p w:rsidR="00BF5682" w:rsidRDefault="00BF5682">
      <w:pPr>
        <w:tabs>
          <w:tab w:val="left" w:pos="0"/>
        </w:tabs>
        <w:rPr>
          <w:rFonts w:ascii="Candara" w:hAnsi="Candara" w:cs="Arial"/>
        </w:rPr>
      </w:pPr>
      <w:r w:rsidRPr="00132342">
        <w:rPr>
          <w:rFonts w:ascii="Candara" w:hAnsi="Candara" w:cs="Arial"/>
          <w:b/>
          <w:sz w:val="22"/>
          <w:szCs w:val="22"/>
        </w:rPr>
        <w:t xml:space="preserve">Review  </w:t>
      </w:r>
      <w:r w:rsidRPr="00132342">
        <w:rPr>
          <w:rFonts w:ascii="Candara" w:hAnsi="Candara" w:cs="Arial"/>
          <w:sz w:val="22"/>
          <w:szCs w:val="22"/>
        </w:rPr>
        <w:t>These Terms of Reference will be reviewed every two ye</w:t>
      </w:r>
      <w:r>
        <w:rPr>
          <w:rFonts w:ascii="Candara" w:hAnsi="Candara" w:cs="Arial"/>
        </w:rPr>
        <w:t>ars.</w:t>
      </w:r>
    </w:p>
    <w:p w:rsidR="00112E48" w:rsidRDefault="00112E48">
      <w:pPr>
        <w:tabs>
          <w:tab w:val="left" w:pos="0"/>
        </w:tabs>
        <w:rPr>
          <w:rFonts w:ascii="Candara" w:hAnsi="Candara" w:cs="Arial"/>
        </w:rPr>
      </w:pPr>
    </w:p>
    <w:p w:rsidR="00112E48" w:rsidRDefault="00112E48">
      <w:pPr>
        <w:tabs>
          <w:tab w:val="left" w:pos="0"/>
        </w:tabs>
        <w:rPr>
          <w:rFonts w:ascii="Candara" w:hAnsi="Candara" w:cs="Arial"/>
        </w:rPr>
      </w:pPr>
    </w:p>
    <w:p w:rsidR="00112E48" w:rsidRDefault="00112E48">
      <w:pPr>
        <w:tabs>
          <w:tab w:val="left" w:pos="0"/>
        </w:tabs>
        <w:rPr>
          <w:rFonts w:ascii="Candara" w:hAnsi="Candara" w:cs="Arial"/>
        </w:rPr>
      </w:pPr>
    </w:p>
    <w:p w:rsidR="00112E48" w:rsidRDefault="005330D8" w:rsidP="00112E48">
      <w:pPr>
        <w:tabs>
          <w:tab w:val="left" w:pos="0"/>
        </w:tabs>
        <w:rPr>
          <w:rFonts w:ascii="Candara" w:hAnsi="Candara" w:cs="Arial"/>
        </w:rPr>
      </w:pPr>
      <w:r>
        <w:rPr>
          <w:rFonts w:ascii="Candara" w:hAnsi="Candar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5.75pt;height:1in">
            <v:imagedata r:id="rId8" o:title=""/>
            <o:lock v:ext="edit" ungrouping="t" rotation="t" cropping="t" verticies="t" text="t" grouping="t"/>
            <o:signatureline v:ext="edit" id="{7B563AD8-8D8D-4FA4-8669-6D192DEB0D69}" provid="{00000000-0000-0000-0000-000000000000}" o:suggestedsigner="Co-Chair" issignatureline="t"/>
          </v:shape>
        </w:pict>
      </w:r>
      <w:r>
        <w:rPr>
          <w:rFonts w:ascii="Candara" w:hAnsi="Candara" w:cs="Arial"/>
        </w:rPr>
        <w:pict>
          <v:shape id="_x0000_i1026" type="#_x0000_t75" alt="Microsoft Office Signature Line..." style="width:163.5pt;height:68.25pt">
            <v:imagedata r:id="rId8" o:title=""/>
            <o:lock v:ext="edit" ungrouping="t" rotation="t" cropping="t" verticies="t" text="t" grouping="t"/>
            <o:signatureline v:ext="edit" id="{AEBDC102-DFB0-4744-B0B3-F6C17A532D6A}" provid="{00000000-0000-0000-0000-000000000000}" o:suggestedsigner="Co-Chair" issignatureline="t"/>
          </v:shape>
        </w:pict>
      </w:r>
    </w:p>
    <w:p w:rsidR="00A7363E" w:rsidRPr="00A7363E" w:rsidRDefault="00A7363E" w:rsidP="00A7363E">
      <w:pPr>
        <w:tabs>
          <w:tab w:val="left" w:pos="0"/>
          <w:tab w:val="left" w:pos="90"/>
          <w:tab w:val="left" w:pos="3420"/>
        </w:tabs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  <w:t>Date</w:t>
      </w:r>
      <w:r>
        <w:rPr>
          <w:rFonts w:ascii="Candara" w:hAnsi="Candara" w:cs="Arial"/>
          <w:sz w:val="20"/>
          <w:szCs w:val="20"/>
        </w:rPr>
        <w:tab/>
      </w:r>
      <w:proofErr w:type="spellStart"/>
      <w:r w:rsidRPr="00A7363E">
        <w:rPr>
          <w:rFonts w:ascii="Candara" w:hAnsi="Candara" w:cs="Arial"/>
          <w:sz w:val="20"/>
          <w:szCs w:val="20"/>
        </w:rPr>
        <w:t>Date</w:t>
      </w:r>
      <w:proofErr w:type="spellEnd"/>
    </w:p>
    <w:sectPr w:rsidR="00A7363E" w:rsidRPr="00A7363E" w:rsidSect="0013234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360" w:right="18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18" w:rsidRDefault="004D7118">
      <w:r>
        <w:separator/>
      </w:r>
    </w:p>
  </w:endnote>
  <w:endnote w:type="continuationSeparator" w:id="0">
    <w:p w:rsidR="004D7118" w:rsidRDefault="004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25"/>
    </w:tblGrid>
    <w:tr w:rsidR="00B838B1">
      <w:tc>
        <w:tcPr>
          <w:tcW w:w="918" w:type="dxa"/>
        </w:tcPr>
        <w:p w:rsidR="00B838B1" w:rsidRPr="00B838B1" w:rsidRDefault="004C56A6">
          <w:pPr>
            <w:pStyle w:val="Footer"/>
            <w:jc w:val="right"/>
            <w:rPr>
              <w:rFonts w:ascii="Candara" w:hAnsi="Candara"/>
              <w:b/>
              <w:color w:val="4F81BD"/>
              <w:sz w:val="22"/>
              <w:szCs w:val="22"/>
            </w:rPr>
          </w:pPr>
          <w:r w:rsidRPr="00B838B1">
            <w:rPr>
              <w:rFonts w:ascii="Candara" w:hAnsi="Candara"/>
              <w:sz w:val="22"/>
              <w:szCs w:val="22"/>
            </w:rPr>
            <w:fldChar w:fldCharType="begin"/>
          </w:r>
          <w:r w:rsidR="00B838B1" w:rsidRPr="00B838B1">
            <w:rPr>
              <w:rFonts w:ascii="Candara" w:hAnsi="Candara"/>
              <w:sz w:val="22"/>
              <w:szCs w:val="22"/>
            </w:rPr>
            <w:instrText xml:space="preserve"> PAGE   \* MERGEFORMAT </w:instrText>
          </w:r>
          <w:r w:rsidRPr="00B838B1">
            <w:rPr>
              <w:rFonts w:ascii="Candara" w:hAnsi="Candara"/>
              <w:sz w:val="22"/>
              <w:szCs w:val="22"/>
            </w:rPr>
            <w:fldChar w:fldCharType="separate"/>
          </w:r>
          <w:r w:rsidR="005330D8" w:rsidRPr="005330D8">
            <w:rPr>
              <w:rFonts w:ascii="Candara" w:hAnsi="Candara"/>
              <w:b/>
              <w:noProof/>
              <w:color w:val="4F81BD"/>
              <w:sz w:val="22"/>
              <w:szCs w:val="22"/>
            </w:rPr>
            <w:t>1</w:t>
          </w:r>
          <w:r w:rsidRPr="00B838B1">
            <w:rPr>
              <w:rFonts w:ascii="Candara" w:hAnsi="Candara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B838B1" w:rsidRDefault="00B838B1">
          <w:pPr>
            <w:pStyle w:val="Footer"/>
          </w:pPr>
        </w:p>
      </w:tc>
    </w:tr>
  </w:tbl>
  <w:p w:rsidR="00BF5682" w:rsidRDefault="00BF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18" w:rsidRDefault="004D7118">
      <w:r>
        <w:separator/>
      </w:r>
    </w:p>
  </w:footnote>
  <w:footnote w:type="continuationSeparator" w:id="0">
    <w:p w:rsidR="004D7118" w:rsidRDefault="004D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CE" w:rsidRDefault="00574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CE" w:rsidRDefault="00574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CE" w:rsidRDefault="00574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970"/>
    <w:multiLevelType w:val="hybridMultilevel"/>
    <w:tmpl w:val="E7E01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0831"/>
    <w:multiLevelType w:val="hybridMultilevel"/>
    <w:tmpl w:val="FEBAB3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622"/>
    <w:multiLevelType w:val="multilevel"/>
    <w:tmpl w:val="FEBAB3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069F"/>
    <w:multiLevelType w:val="hybridMultilevel"/>
    <w:tmpl w:val="793EA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F32"/>
    <w:multiLevelType w:val="hybridMultilevel"/>
    <w:tmpl w:val="07ACA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1"/>
    <w:rsid w:val="000407CE"/>
    <w:rsid w:val="00074128"/>
    <w:rsid w:val="00085463"/>
    <w:rsid w:val="000A40F1"/>
    <w:rsid w:val="00112E48"/>
    <w:rsid w:val="00132342"/>
    <w:rsid w:val="00200F03"/>
    <w:rsid w:val="002575A3"/>
    <w:rsid w:val="002735CC"/>
    <w:rsid w:val="002823D8"/>
    <w:rsid w:val="002F30B9"/>
    <w:rsid w:val="00320CFD"/>
    <w:rsid w:val="00334319"/>
    <w:rsid w:val="00353F1F"/>
    <w:rsid w:val="00361BF6"/>
    <w:rsid w:val="00391D2F"/>
    <w:rsid w:val="003E25B0"/>
    <w:rsid w:val="004466D9"/>
    <w:rsid w:val="004942AB"/>
    <w:rsid w:val="0049433D"/>
    <w:rsid w:val="004B3B8B"/>
    <w:rsid w:val="004C56A6"/>
    <w:rsid w:val="004C6FD7"/>
    <w:rsid w:val="004D7118"/>
    <w:rsid w:val="004F6FAB"/>
    <w:rsid w:val="005330D8"/>
    <w:rsid w:val="00557CDB"/>
    <w:rsid w:val="005746CE"/>
    <w:rsid w:val="005A1345"/>
    <w:rsid w:val="005E5C44"/>
    <w:rsid w:val="00665E98"/>
    <w:rsid w:val="0068486A"/>
    <w:rsid w:val="006D65B9"/>
    <w:rsid w:val="006E4791"/>
    <w:rsid w:val="007875B8"/>
    <w:rsid w:val="007A2278"/>
    <w:rsid w:val="007F09BC"/>
    <w:rsid w:val="00856D0E"/>
    <w:rsid w:val="008622FA"/>
    <w:rsid w:val="00867006"/>
    <w:rsid w:val="009379E8"/>
    <w:rsid w:val="009E2883"/>
    <w:rsid w:val="009F47A9"/>
    <w:rsid w:val="00A0749A"/>
    <w:rsid w:val="00A62018"/>
    <w:rsid w:val="00A7363E"/>
    <w:rsid w:val="00AB0D44"/>
    <w:rsid w:val="00B413BB"/>
    <w:rsid w:val="00B5697B"/>
    <w:rsid w:val="00B57FB4"/>
    <w:rsid w:val="00B838B1"/>
    <w:rsid w:val="00B9730C"/>
    <w:rsid w:val="00BB6DC1"/>
    <w:rsid w:val="00BF5682"/>
    <w:rsid w:val="00BF61D0"/>
    <w:rsid w:val="00C507F3"/>
    <w:rsid w:val="00C646D0"/>
    <w:rsid w:val="00CB3EAC"/>
    <w:rsid w:val="00D52C8A"/>
    <w:rsid w:val="00D86147"/>
    <w:rsid w:val="00D9745B"/>
    <w:rsid w:val="00DD75D7"/>
    <w:rsid w:val="00DE7D51"/>
    <w:rsid w:val="00E23EF0"/>
    <w:rsid w:val="00E63C22"/>
    <w:rsid w:val="00F00BFE"/>
    <w:rsid w:val="00F00E1A"/>
    <w:rsid w:val="00F0129C"/>
    <w:rsid w:val="00F33BE3"/>
    <w:rsid w:val="00FB4CC3"/>
    <w:rsid w:val="00FC2B0F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0C7681-7B89-40CC-9D3D-E9E17C8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6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6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6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8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75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7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5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Table</vt:lpstr>
    </vt:vector>
  </TitlesOfParts>
  <Company>self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Table</dc:title>
  <dc:creator>john f connolly</dc:creator>
  <cp:lastModifiedBy>Sandra Cole</cp:lastModifiedBy>
  <cp:revision>2</cp:revision>
  <cp:lastPrinted>2009-06-29T20:12:00Z</cp:lastPrinted>
  <dcterms:created xsi:type="dcterms:W3CDTF">2016-01-05T19:58:00Z</dcterms:created>
  <dcterms:modified xsi:type="dcterms:W3CDTF">2016-01-05T19:58:00Z</dcterms:modified>
</cp:coreProperties>
</file>