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D" w:rsidRPr="00AF1BB4" w:rsidRDefault="00AA59BD" w:rsidP="00AA59BD">
      <w:pPr>
        <w:pStyle w:val="WP9Subtitle"/>
        <w:widowControl/>
        <w:tabs>
          <w:tab w:val="left" w:pos="3960"/>
        </w:tabs>
        <w:rPr>
          <w:rFonts w:ascii="Candara" w:hAnsi="Candara"/>
          <w:sz w:val="24"/>
          <w:szCs w:val="24"/>
        </w:rPr>
      </w:pPr>
    </w:p>
    <w:p w:rsidR="00AA59BD" w:rsidRPr="00AF1BB4" w:rsidRDefault="00AA59BD" w:rsidP="00AA59BD">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9264" behindDoc="0" locked="0" layoutInCell="1" allowOverlap="1" wp14:anchorId="62A2B0E9" wp14:editId="1669C964">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AA59BD" w:rsidRPr="00AF1BB4" w:rsidRDefault="00AA59BD" w:rsidP="00AA59BD">
      <w:pPr>
        <w:pStyle w:val="WP9Subtitle"/>
        <w:widowControl/>
        <w:rPr>
          <w:rFonts w:ascii="Candara" w:hAnsi="Candara"/>
          <w:sz w:val="28"/>
          <w:szCs w:val="28"/>
        </w:rPr>
      </w:pPr>
      <w:r w:rsidRPr="00AF1BB4">
        <w:rPr>
          <w:rFonts w:ascii="Candara" w:hAnsi="Candara"/>
          <w:sz w:val="28"/>
          <w:szCs w:val="28"/>
        </w:rPr>
        <w:t>INFRASTRUCTURE STRATEGY TABLE MEETING</w:t>
      </w:r>
    </w:p>
    <w:p w:rsidR="00AA59BD" w:rsidRPr="00AF1BB4" w:rsidRDefault="00AA59BD" w:rsidP="00AA59BD">
      <w:pPr>
        <w:pStyle w:val="WP9Heading1"/>
        <w:keepLines/>
        <w:widowControl/>
        <w:rPr>
          <w:rFonts w:ascii="Candara" w:hAnsi="Candara"/>
          <w:szCs w:val="24"/>
        </w:rPr>
      </w:pPr>
      <w:r w:rsidRPr="00AF1BB4">
        <w:rPr>
          <w:rFonts w:ascii="Candara" w:hAnsi="Candara"/>
          <w:szCs w:val="24"/>
        </w:rPr>
        <w:t xml:space="preserve">Thursday, </w:t>
      </w:r>
      <w:r w:rsidR="00FF54D7">
        <w:rPr>
          <w:rFonts w:ascii="Candara" w:hAnsi="Candara"/>
          <w:szCs w:val="24"/>
        </w:rPr>
        <w:t>February 13</w:t>
      </w:r>
      <w:r w:rsidR="00C74593">
        <w:rPr>
          <w:rFonts w:ascii="Candara" w:hAnsi="Candara"/>
          <w:szCs w:val="24"/>
        </w:rPr>
        <w:t>, 2014</w:t>
      </w:r>
      <w:r w:rsidRPr="00AF1BB4">
        <w:rPr>
          <w:rFonts w:ascii="Candara" w:hAnsi="Candara"/>
          <w:szCs w:val="24"/>
        </w:rPr>
        <w:fldChar w:fldCharType="begin"/>
      </w:r>
      <w:r w:rsidRPr="00AF1BB4">
        <w:rPr>
          <w:rFonts w:ascii="Candara" w:hAnsi="Candara"/>
          <w:szCs w:val="24"/>
        </w:rPr>
        <w:instrText xml:space="preserve"> TC \l1 "</w:instrText>
      </w:r>
      <w:r w:rsidRPr="00AF1BB4">
        <w:rPr>
          <w:rFonts w:ascii="Candara" w:hAnsi="Candara"/>
          <w:szCs w:val="24"/>
        </w:rPr>
        <w:fldChar w:fldCharType="end"/>
      </w:r>
    </w:p>
    <w:p w:rsidR="00AA59BD" w:rsidRPr="00AF1BB4" w:rsidRDefault="00AA59BD" w:rsidP="00AA59BD">
      <w:pPr>
        <w:pStyle w:val="WP9Heading1"/>
        <w:keepLines/>
        <w:widowControl/>
        <w:rPr>
          <w:rFonts w:ascii="Candara" w:hAnsi="Candara"/>
          <w:szCs w:val="24"/>
        </w:rPr>
      </w:pPr>
      <w:r w:rsidRPr="00AF1BB4">
        <w:rPr>
          <w:rFonts w:ascii="Candara" w:hAnsi="Candara"/>
          <w:szCs w:val="24"/>
        </w:rPr>
        <w:t>9:30 a.m. -11:30 a.m.</w:t>
      </w:r>
    </w:p>
    <w:p w:rsidR="00AA59BD" w:rsidRPr="00AF1BB4" w:rsidRDefault="00FF54D7" w:rsidP="00AA59BD">
      <w:pPr>
        <w:pStyle w:val="WP9Heading1"/>
        <w:keepLines/>
        <w:widowControl/>
        <w:rPr>
          <w:rFonts w:ascii="Candara" w:hAnsi="Candara"/>
          <w:szCs w:val="24"/>
        </w:rPr>
      </w:pPr>
      <w:r>
        <w:rPr>
          <w:rFonts w:ascii="Candara" w:hAnsi="Candara"/>
          <w:szCs w:val="24"/>
        </w:rPr>
        <w:t>The Common Roof, Barrie</w:t>
      </w:r>
    </w:p>
    <w:p w:rsidR="00AA59BD" w:rsidRPr="004A2D94" w:rsidRDefault="00AA59BD" w:rsidP="00AA59BD">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E62891" w:rsidRPr="001B2FC5" w:rsidTr="00145970">
        <w:tc>
          <w:tcPr>
            <w:tcW w:w="3978" w:type="dxa"/>
          </w:tcPr>
          <w:p w:rsidR="00E62891" w:rsidRPr="001B2FC5" w:rsidRDefault="00E62891" w:rsidP="00001867">
            <w:pPr>
              <w:ind w:left="3960" w:hanging="3960"/>
              <w:rPr>
                <w:rFonts w:ascii="Candara" w:hAnsi="Candara"/>
                <w:sz w:val="22"/>
                <w:szCs w:val="22"/>
              </w:rPr>
            </w:pPr>
            <w:r>
              <w:rPr>
                <w:rFonts w:ascii="Candara" w:hAnsi="Candara"/>
                <w:sz w:val="22"/>
                <w:szCs w:val="22"/>
              </w:rPr>
              <w:t>Andrews, Gail</w:t>
            </w:r>
            <w:r w:rsidR="00FF54D7">
              <w:rPr>
                <w:rFonts w:ascii="Candara" w:hAnsi="Candara"/>
                <w:sz w:val="22"/>
                <w:szCs w:val="22"/>
              </w:rPr>
              <w:t xml:space="preserve"> (Chair)</w:t>
            </w:r>
          </w:p>
        </w:tc>
        <w:tc>
          <w:tcPr>
            <w:tcW w:w="3420" w:type="dxa"/>
          </w:tcPr>
          <w:p w:rsidR="00E62891" w:rsidRPr="004F26A8" w:rsidRDefault="002E5D71" w:rsidP="004F26A8">
            <w:pPr>
              <w:ind w:left="3960" w:hanging="3960"/>
              <w:rPr>
                <w:rFonts w:ascii="Candara" w:hAnsi="Candara"/>
                <w:sz w:val="22"/>
                <w:szCs w:val="22"/>
                <w:lang w:val="fr-CA"/>
              </w:rPr>
            </w:pPr>
            <w:r w:rsidRPr="002E5D71">
              <w:rPr>
                <w:rFonts w:ascii="Candara" w:hAnsi="Candara"/>
                <w:sz w:val="22"/>
                <w:szCs w:val="22"/>
                <w:lang w:val="fr-CA"/>
              </w:rPr>
              <w:t>LaMantia, Alison</w:t>
            </w:r>
          </w:p>
        </w:tc>
        <w:tc>
          <w:tcPr>
            <w:tcW w:w="3483" w:type="dxa"/>
          </w:tcPr>
          <w:p w:rsidR="00E62891" w:rsidRPr="001B2FC5" w:rsidRDefault="00444B68" w:rsidP="000C642E">
            <w:pPr>
              <w:ind w:left="3960" w:hanging="3960"/>
              <w:rPr>
                <w:rFonts w:ascii="Candara" w:hAnsi="Candara"/>
                <w:sz w:val="22"/>
                <w:szCs w:val="22"/>
              </w:rPr>
            </w:pPr>
            <w:proofErr w:type="spellStart"/>
            <w:r w:rsidRPr="001B2FC5">
              <w:rPr>
                <w:rFonts w:ascii="Candara" w:hAnsi="Candara"/>
                <w:sz w:val="22"/>
                <w:szCs w:val="22"/>
              </w:rPr>
              <w:t>Veenstra</w:t>
            </w:r>
            <w:proofErr w:type="spellEnd"/>
            <w:r w:rsidRPr="001B2FC5">
              <w:rPr>
                <w:rFonts w:ascii="Candara" w:hAnsi="Candara"/>
                <w:sz w:val="22"/>
                <w:szCs w:val="22"/>
              </w:rPr>
              <w:t>, Kristina (recorder)</w:t>
            </w:r>
          </w:p>
        </w:tc>
      </w:tr>
      <w:tr w:rsidR="00AA59BD" w:rsidRPr="001B2FC5" w:rsidTr="00145970">
        <w:tc>
          <w:tcPr>
            <w:tcW w:w="3978" w:type="dxa"/>
          </w:tcPr>
          <w:p w:rsidR="00AA59BD" w:rsidRPr="001B2FC5" w:rsidRDefault="00C74593" w:rsidP="002E5D71">
            <w:pPr>
              <w:ind w:left="3960" w:hanging="3960"/>
              <w:rPr>
                <w:rFonts w:ascii="Candara" w:hAnsi="Candara"/>
                <w:sz w:val="22"/>
                <w:szCs w:val="22"/>
              </w:rPr>
            </w:pPr>
            <w:r>
              <w:rPr>
                <w:rFonts w:ascii="Candara" w:hAnsi="Candara"/>
                <w:sz w:val="22"/>
                <w:szCs w:val="22"/>
              </w:rPr>
              <w:t>Armstrong, Rob</w:t>
            </w:r>
          </w:p>
        </w:tc>
        <w:tc>
          <w:tcPr>
            <w:tcW w:w="3420" w:type="dxa"/>
          </w:tcPr>
          <w:p w:rsidR="00AA59BD" w:rsidRPr="001B2FC5" w:rsidRDefault="001B2FC5" w:rsidP="001B2FC5">
            <w:pPr>
              <w:ind w:left="3960" w:hanging="3960"/>
              <w:rPr>
                <w:rFonts w:ascii="Candara" w:hAnsi="Candara"/>
                <w:b/>
                <w:sz w:val="22"/>
                <w:szCs w:val="22"/>
              </w:rPr>
            </w:pPr>
            <w:r w:rsidRPr="001B2FC5">
              <w:rPr>
                <w:rFonts w:ascii="Candara" w:hAnsi="Candara"/>
                <w:sz w:val="22"/>
                <w:szCs w:val="22"/>
              </w:rPr>
              <w:t>McAlmont, Trevor</w:t>
            </w:r>
          </w:p>
        </w:tc>
        <w:tc>
          <w:tcPr>
            <w:tcW w:w="3483" w:type="dxa"/>
          </w:tcPr>
          <w:p w:rsidR="00AA59BD" w:rsidRPr="001B2FC5" w:rsidRDefault="000C642E" w:rsidP="00001867">
            <w:pPr>
              <w:ind w:left="3960" w:hanging="3960"/>
              <w:rPr>
                <w:rFonts w:ascii="Candara" w:hAnsi="Candara"/>
                <w:sz w:val="22"/>
                <w:szCs w:val="22"/>
              </w:rPr>
            </w:pPr>
            <w:r w:rsidRPr="001B2FC5">
              <w:rPr>
                <w:rFonts w:ascii="Candara" w:hAnsi="Candara"/>
                <w:sz w:val="22"/>
                <w:szCs w:val="22"/>
              </w:rPr>
              <w:t>Woods, Deb</w:t>
            </w:r>
          </w:p>
        </w:tc>
      </w:tr>
    </w:tbl>
    <w:p w:rsidR="00AA59BD" w:rsidRPr="001B2FC5" w:rsidRDefault="00AA59BD" w:rsidP="00001867">
      <w:pPr>
        <w:ind w:left="3960" w:hanging="3960"/>
        <w:rPr>
          <w:rFonts w:ascii="Candara" w:hAnsi="Candara"/>
          <w:b/>
          <w:sz w:val="22"/>
          <w:szCs w:val="22"/>
        </w:rPr>
      </w:pPr>
      <w:r w:rsidRPr="001B2FC5">
        <w:rPr>
          <w:rFonts w:ascii="Candara" w:hAnsi="Candara"/>
          <w:b/>
          <w:sz w:val="22"/>
          <w:szCs w:val="22"/>
        </w:rPr>
        <w:t>Regrets:</w:t>
      </w:r>
      <w:bookmarkStart w:id="0" w:name="_GoBack"/>
      <w:bookmarkEnd w:id="0"/>
    </w:p>
    <w:p w:rsidR="00C74593" w:rsidRDefault="00FF54D7" w:rsidP="00145970">
      <w:pPr>
        <w:ind w:left="3960" w:hanging="3960"/>
        <w:rPr>
          <w:rFonts w:ascii="Candara" w:hAnsi="Candara"/>
          <w:sz w:val="22"/>
          <w:szCs w:val="22"/>
          <w:lang w:val="fr-CA"/>
        </w:rPr>
      </w:pPr>
      <w:r>
        <w:rPr>
          <w:rFonts w:ascii="Candara" w:hAnsi="Candara"/>
          <w:sz w:val="22"/>
          <w:szCs w:val="22"/>
        </w:rPr>
        <w:t>Edwards, Ken</w:t>
      </w:r>
      <w:r>
        <w:rPr>
          <w:rFonts w:ascii="Candara" w:hAnsi="Candara"/>
          <w:sz w:val="22"/>
          <w:szCs w:val="22"/>
        </w:rPr>
        <w:tab/>
      </w:r>
      <w:r w:rsidR="00C74593" w:rsidRPr="001B2FC5">
        <w:rPr>
          <w:rFonts w:ascii="Candara" w:hAnsi="Candara"/>
          <w:sz w:val="22"/>
          <w:szCs w:val="22"/>
        </w:rPr>
        <w:t>Gallow, Marg</w:t>
      </w:r>
      <w:r w:rsidR="00C74593">
        <w:rPr>
          <w:rFonts w:ascii="Candara" w:hAnsi="Candara"/>
          <w:sz w:val="22"/>
          <w:szCs w:val="22"/>
          <w:lang w:val="fr-CA"/>
        </w:rPr>
        <w:t xml:space="preserve"> </w:t>
      </w:r>
    </w:p>
    <w:p w:rsidR="00AA59BD" w:rsidRPr="001B2FC5" w:rsidRDefault="001B2FC5" w:rsidP="001B2FC5">
      <w:pPr>
        <w:ind w:left="3960" w:hanging="3960"/>
        <w:rPr>
          <w:rFonts w:ascii="Candara" w:hAnsi="Candara"/>
          <w:sz w:val="22"/>
          <w:szCs w:val="22"/>
          <w:lang w:val="fr-CA"/>
        </w:rPr>
      </w:pPr>
      <w:r>
        <w:rPr>
          <w:rFonts w:ascii="Candara" w:hAnsi="Candara"/>
          <w:sz w:val="22"/>
          <w:szCs w:val="22"/>
          <w:lang w:val="fr-CA"/>
        </w:rPr>
        <w:tab/>
      </w:r>
      <w:r>
        <w:rPr>
          <w:rFonts w:ascii="Candara" w:hAnsi="Candara"/>
          <w:sz w:val="22"/>
          <w:szCs w:val="22"/>
          <w:lang w:val="fr-CA"/>
        </w:rPr>
        <w:tab/>
      </w:r>
      <w:r>
        <w:rPr>
          <w:rFonts w:ascii="Candara" w:hAnsi="Candara"/>
          <w:sz w:val="22"/>
          <w:szCs w:val="22"/>
          <w:lang w:val="fr-CA"/>
        </w:rPr>
        <w:tab/>
        <w:t xml:space="preserve">       </w:t>
      </w:r>
    </w:p>
    <w:p w:rsidR="00AA59BD" w:rsidRDefault="00AA59BD" w:rsidP="00AA59BD">
      <w:pPr>
        <w:pStyle w:val="level1"/>
        <w:numPr>
          <w:ilvl w:val="0"/>
          <w:numId w:val="1"/>
        </w:numPr>
        <w:ind w:hanging="720"/>
        <w:rPr>
          <w:rFonts w:ascii="Candara" w:hAnsi="Candara"/>
          <w:b/>
          <w:sz w:val="22"/>
          <w:szCs w:val="22"/>
        </w:rPr>
      </w:pPr>
      <w:r>
        <w:rPr>
          <w:rFonts w:ascii="Candara" w:hAnsi="Candara"/>
          <w:b/>
          <w:sz w:val="22"/>
          <w:szCs w:val="22"/>
        </w:rPr>
        <w:t>Welcome to new members</w:t>
      </w:r>
    </w:p>
    <w:p w:rsidR="00AA59BD" w:rsidRDefault="002E5D71" w:rsidP="00AA59BD">
      <w:pPr>
        <w:pStyle w:val="level1"/>
        <w:ind w:left="720"/>
        <w:rPr>
          <w:rFonts w:ascii="Candara" w:hAnsi="Candara"/>
          <w:sz w:val="22"/>
          <w:szCs w:val="22"/>
        </w:rPr>
      </w:pPr>
      <w:proofErr w:type="gramStart"/>
      <w:r>
        <w:rPr>
          <w:rFonts w:ascii="Candara" w:hAnsi="Candara"/>
          <w:sz w:val="22"/>
          <w:szCs w:val="22"/>
        </w:rPr>
        <w:t>Gail</w:t>
      </w:r>
      <w:r w:rsidR="00C74593">
        <w:rPr>
          <w:rFonts w:ascii="Candara" w:hAnsi="Candara"/>
          <w:sz w:val="22"/>
          <w:szCs w:val="22"/>
        </w:rPr>
        <w:t xml:space="preserve"> to Chair this meeting.</w:t>
      </w:r>
      <w:proofErr w:type="gramEnd"/>
    </w:p>
    <w:p w:rsidR="00C07153" w:rsidRPr="00AA59BD" w:rsidRDefault="00C07153" w:rsidP="00AA59BD">
      <w:pPr>
        <w:pStyle w:val="level1"/>
        <w:ind w:left="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145970">
        <w:rPr>
          <w:rFonts w:ascii="Candara" w:hAnsi="Candara"/>
          <w:b/>
          <w:sz w:val="22"/>
          <w:szCs w:val="22"/>
        </w:rPr>
        <w:t>January</w:t>
      </w:r>
      <w:r w:rsidRPr="004A2D94">
        <w:rPr>
          <w:rFonts w:ascii="Candara" w:hAnsi="Candara"/>
          <w:b/>
          <w:sz w:val="22"/>
          <w:szCs w:val="22"/>
        </w:rPr>
        <w:t xml:space="preserve"> meeting</w:t>
      </w:r>
    </w:p>
    <w:p w:rsidR="00AA59BD" w:rsidRPr="004A2D94" w:rsidRDefault="00AA59BD" w:rsidP="00AA59BD">
      <w:pPr>
        <w:pStyle w:val="BodyTextIndent"/>
        <w:ind w:left="720"/>
        <w:rPr>
          <w:rFonts w:ascii="Candara" w:hAnsi="Candara"/>
          <w:sz w:val="22"/>
          <w:szCs w:val="22"/>
        </w:rPr>
      </w:pPr>
      <w:r w:rsidRPr="004A2D94">
        <w:rPr>
          <w:rFonts w:ascii="Candara" w:hAnsi="Candara"/>
          <w:sz w:val="22"/>
          <w:szCs w:val="22"/>
        </w:rPr>
        <w:t xml:space="preserve">Minutes of </w:t>
      </w:r>
      <w:r w:rsidR="00A65635">
        <w:rPr>
          <w:rFonts w:ascii="Candara" w:hAnsi="Candara"/>
          <w:sz w:val="22"/>
          <w:szCs w:val="22"/>
        </w:rPr>
        <w:t>January 9, 2014</w:t>
      </w:r>
      <w:r w:rsidR="00145970">
        <w:rPr>
          <w:rFonts w:ascii="Candara" w:hAnsi="Candara"/>
          <w:sz w:val="22"/>
          <w:szCs w:val="22"/>
        </w:rPr>
        <w:t xml:space="preserve"> were approved as circulated.</w:t>
      </w:r>
    </w:p>
    <w:p w:rsidR="00AA59BD" w:rsidRPr="004A2D94" w:rsidRDefault="00AA59BD" w:rsidP="00AA59BD">
      <w:pPr>
        <w:pStyle w:val="BodyTextIndent"/>
        <w:ind w:firstLine="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AA59BD" w:rsidRDefault="00AA59BD" w:rsidP="00AA59BD">
      <w:pPr>
        <w:pStyle w:val="level1"/>
        <w:ind w:left="720"/>
        <w:rPr>
          <w:rFonts w:ascii="Candara" w:hAnsi="Candara"/>
          <w:sz w:val="22"/>
          <w:szCs w:val="22"/>
        </w:rPr>
      </w:pPr>
      <w:r>
        <w:rPr>
          <w:rFonts w:ascii="Candara" w:hAnsi="Candara"/>
          <w:sz w:val="22"/>
          <w:szCs w:val="22"/>
        </w:rPr>
        <w:t xml:space="preserve">Agenda approved </w:t>
      </w:r>
      <w:r w:rsidR="00C74593">
        <w:rPr>
          <w:rFonts w:ascii="Candara" w:hAnsi="Candara"/>
          <w:sz w:val="22"/>
          <w:szCs w:val="22"/>
        </w:rPr>
        <w:t xml:space="preserve">as circulated with addition of </w:t>
      </w:r>
      <w:r w:rsidR="00145970">
        <w:rPr>
          <w:rFonts w:ascii="Candara" w:hAnsi="Candara"/>
          <w:sz w:val="22"/>
          <w:szCs w:val="22"/>
        </w:rPr>
        <w:t>Youth Resilience</w:t>
      </w:r>
      <w:r w:rsidR="00C74593">
        <w:rPr>
          <w:rFonts w:ascii="Candara" w:hAnsi="Candara"/>
          <w:sz w:val="22"/>
          <w:szCs w:val="22"/>
        </w:rPr>
        <w:t xml:space="preserve">. </w:t>
      </w:r>
    </w:p>
    <w:p w:rsidR="00C74593" w:rsidRDefault="00C74593" w:rsidP="00AA59BD">
      <w:pPr>
        <w:pStyle w:val="level1"/>
        <w:ind w:left="720"/>
        <w:rPr>
          <w:rFonts w:ascii="Candara" w:hAnsi="Candara"/>
          <w:sz w:val="22"/>
          <w:szCs w:val="22"/>
        </w:rPr>
      </w:pPr>
    </w:p>
    <w:p w:rsidR="00AA59BD" w:rsidRPr="00E65540" w:rsidRDefault="00AA59BD" w:rsidP="00AA59BD">
      <w:pPr>
        <w:pStyle w:val="level1"/>
        <w:numPr>
          <w:ilvl w:val="0"/>
          <w:numId w:val="1"/>
        </w:numPr>
        <w:ind w:hanging="720"/>
        <w:rPr>
          <w:rFonts w:ascii="Candara" w:hAnsi="Candara"/>
          <w:b/>
          <w:sz w:val="22"/>
          <w:szCs w:val="22"/>
        </w:rPr>
      </w:pPr>
      <w:r w:rsidRPr="00E65540">
        <w:rPr>
          <w:rFonts w:ascii="Candara" w:hAnsi="Candara"/>
          <w:b/>
          <w:sz w:val="22"/>
          <w:szCs w:val="22"/>
        </w:rPr>
        <w:t>Updates</w:t>
      </w:r>
      <w:r w:rsidR="005724F8" w:rsidRPr="00E65540">
        <w:rPr>
          <w:rFonts w:ascii="Candara" w:hAnsi="Candara"/>
          <w:b/>
          <w:sz w:val="22"/>
          <w:szCs w:val="22"/>
        </w:rPr>
        <w:t xml:space="preserve"> from Coalition Tables</w:t>
      </w:r>
    </w:p>
    <w:p w:rsidR="00123D3D" w:rsidRPr="00C24092" w:rsidRDefault="00145970" w:rsidP="00145970">
      <w:pPr>
        <w:pStyle w:val="ListParagraph"/>
        <w:ind w:left="810"/>
        <w:rPr>
          <w:rFonts w:ascii="Candara" w:hAnsi="Candara"/>
          <w:b/>
          <w:sz w:val="22"/>
          <w:szCs w:val="22"/>
        </w:rPr>
      </w:pPr>
      <w:r>
        <w:rPr>
          <w:rFonts w:ascii="Candara" w:hAnsi="Candara"/>
          <w:b/>
          <w:sz w:val="22"/>
          <w:szCs w:val="22"/>
          <w:lang w:eastAsia="en-CA"/>
        </w:rPr>
        <w:br/>
      </w:r>
      <w:r w:rsidR="00123D3D" w:rsidRPr="00E65540">
        <w:rPr>
          <w:rFonts w:ascii="Candara" w:hAnsi="Candara"/>
          <w:b/>
          <w:sz w:val="22"/>
          <w:szCs w:val="22"/>
        </w:rPr>
        <w:t xml:space="preserve">LHIN </w:t>
      </w:r>
      <w:r w:rsidR="001F5341" w:rsidRPr="00E65540">
        <w:rPr>
          <w:rFonts w:ascii="Candara" w:hAnsi="Candara"/>
          <w:b/>
          <w:sz w:val="22"/>
          <w:szCs w:val="22"/>
        </w:rPr>
        <w:t xml:space="preserve">Care Connections </w:t>
      </w:r>
      <w:r w:rsidR="00123D3D" w:rsidRPr="00E65540">
        <w:rPr>
          <w:rFonts w:ascii="Candara" w:hAnsi="Candara"/>
          <w:b/>
          <w:sz w:val="22"/>
          <w:szCs w:val="22"/>
        </w:rPr>
        <w:t>Update</w:t>
      </w:r>
      <w:r w:rsidR="00123D3D" w:rsidRPr="00E65540">
        <w:rPr>
          <w:rFonts w:ascii="Candara" w:hAnsi="Candara"/>
          <w:sz w:val="22"/>
          <w:szCs w:val="22"/>
        </w:rPr>
        <w:t xml:space="preserve">: </w:t>
      </w:r>
      <w:r>
        <w:rPr>
          <w:rFonts w:ascii="Candara" w:hAnsi="Candara"/>
          <w:sz w:val="22"/>
          <w:szCs w:val="22"/>
        </w:rPr>
        <w:t>The Child and Adol</w:t>
      </w:r>
      <w:r w:rsidR="00CA6006">
        <w:rPr>
          <w:rFonts w:ascii="Candara" w:hAnsi="Candara"/>
          <w:sz w:val="22"/>
          <w:szCs w:val="22"/>
        </w:rPr>
        <w:t>es</w:t>
      </w:r>
      <w:r>
        <w:rPr>
          <w:rFonts w:ascii="Candara" w:hAnsi="Candara"/>
          <w:sz w:val="22"/>
          <w:szCs w:val="22"/>
        </w:rPr>
        <w:t>cent Mental Health Steering Committee met and spoke about investments that have been made in</w:t>
      </w:r>
      <w:r w:rsidR="00E76A14">
        <w:rPr>
          <w:rFonts w:ascii="Candara" w:hAnsi="Candara"/>
          <w:sz w:val="22"/>
          <w:szCs w:val="22"/>
        </w:rPr>
        <w:t xml:space="preserve"> the LHIN plan. RVH </w:t>
      </w:r>
      <w:r w:rsidR="00E76A14" w:rsidRPr="00C24092">
        <w:rPr>
          <w:rFonts w:ascii="Candara" w:hAnsi="Candara"/>
          <w:sz w:val="22"/>
          <w:szCs w:val="22"/>
        </w:rPr>
        <w:t>will be opening</w:t>
      </w:r>
      <w:r w:rsidRPr="00C24092">
        <w:rPr>
          <w:rFonts w:ascii="Candara" w:hAnsi="Candara"/>
          <w:sz w:val="22"/>
          <w:szCs w:val="22"/>
        </w:rPr>
        <w:t xml:space="preserve"> 4 adolescent mental health beds within the adult unit (with a division); Pathways to ED is moving forward with the Suicide Risk Protocol included. These minutes have never been posted on the Coalition website.</w:t>
      </w:r>
    </w:p>
    <w:p w:rsidR="00123D3D" w:rsidRPr="00C24092" w:rsidRDefault="00123D3D" w:rsidP="00123D3D">
      <w:pPr>
        <w:pStyle w:val="ListParagraph"/>
        <w:ind w:left="810"/>
        <w:rPr>
          <w:rFonts w:ascii="Candara" w:hAnsi="Candara"/>
          <w:b/>
        </w:rPr>
      </w:pPr>
    </w:p>
    <w:p w:rsidR="00145970" w:rsidRPr="00C24092" w:rsidRDefault="00145970" w:rsidP="00C07153">
      <w:pPr>
        <w:pStyle w:val="level1"/>
        <w:numPr>
          <w:ilvl w:val="0"/>
          <w:numId w:val="1"/>
        </w:numPr>
        <w:tabs>
          <w:tab w:val="left" w:pos="990"/>
        </w:tabs>
        <w:ind w:hanging="720"/>
        <w:rPr>
          <w:rFonts w:ascii="Candara" w:hAnsi="Candara"/>
          <w:b/>
          <w:sz w:val="22"/>
          <w:szCs w:val="22"/>
        </w:rPr>
      </w:pPr>
      <w:r w:rsidRPr="00C24092">
        <w:rPr>
          <w:rFonts w:ascii="Candara" w:hAnsi="Candara"/>
          <w:b/>
          <w:sz w:val="22"/>
          <w:szCs w:val="22"/>
        </w:rPr>
        <w:t>Strategic Plan</w:t>
      </w:r>
    </w:p>
    <w:p w:rsidR="00AA59BD" w:rsidRPr="00C24092" w:rsidRDefault="00145970" w:rsidP="00881A61">
      <w:pPr>
        <w:pStyle w:val="level1"/>
        <w:tabs>
          <w:tab w:val="left" w:pos="990"/>
        </w:tabs>
        <w:ind w:left="720"/>
        <w:rPr>
          <w:rFonts w:ascii="Candara" w:hAnsi="Candara"/>
          <w:sz w:val="22"/>
          <w:szCs w:val="22"/>
        </w:rPr>
      </w:pPr>
      <w:r w:rsidRPr="00C24092">
        <w:rPr>
          <w:rFonts w:ascii="Candara" w:hAnsi="Candara"/>
          <w:b/>
          <w:sz w:val="22"/>
          <w:szCs w:val="22"/>
        </w:rPr>
        <w:t>Theme #4, Demonstrating Outcomes, Best practice, evidence-based knowledge and practice (evaluation) for continuous improvements:</w:t>
      </w:r>
      <w:r w:rsidR="00E04F12" w:rsidRPr="00C24092">
        <w:rPr>
          <w:rFonts w:ascii="Candara" w:hAnsi="Candara"/>
          <w:b/>
          <w:sz w:val="22"/>
          <w:szCs w:val="22"/>
        </w:rPr>
        <w:t xml:space="preserve"> </w:t>
      </w:r>
      <w:r w:rsidR="00E76A14" w:rsidRPr="00C24092">
        <w:rPr>
          <w:rFonts w:ascii="Candara" w:hAnsi="Candara"/>
          <w:sz w:val="22"/>
          <w:szCs w:val="22"/>
        </w:rPr>
        <w:t>Copies of the plan were</w:t>
      </w:r>
      <w:r w:rsidR="00E04F12" w:rsidRPr="00C24092">
        <w:rPr>
          <w:rFonts w:ascii="Candara" w:hAnsi="Candara"/>
          <w:sz w:val="22"/>
          <w:szCs w:val="22"/>
        </w:rPr>
        <w:t xml:space="preserve"> distributed for members to review and discuss. The Planning Day Task Group will be having a Performance Measures Workshop on February 19 from 1-4 at the Museum. </w:t>
      </w:r>
      <w:r w:rsidR="00881A61" w:rsidRPr="00C24092">
        <w:rPr>
          <w:rFonts w:ascii="Candara" w:hAnsi="Candara"/>
          <w:sz w:val="22"/>
          <w:szCs w:val="22"/>
        </w:rPr>
        <w:t xml:space="preserve">Marg, Trevor and Rob will be attending this workshop from Infrastructure Table. We need to ensure there are no overlaps and how to begin to talk about measurements to use for our outcomes. </w:t>
      </w:r>
    </w:p>
    <w:p w:rsidR="00881A61" w:rsidRPr="00C24092" w:rsidRDefault="00881A61" w:rsidP="00881A61">
      <w:pPr>
        <w:pStyle w:val="level1"/>
        <w:tabs>
          <w:tab w:val="left" w:pos="990"/>
        </w:tabs>
        <w:ind w:left="720"/>
        <w:rPr>
          <w:rFonts w:ascii="Candara" w:hAnsi="Candara"/>
          <w:b/>
          <w:sz w:val="22"/>
          <w:szCs w:val="22"/>
        </w:rPr>
      </w:pPr>
    </w:p>
    <w:p w:rsidR="00E76B64" w:rsidRPr="00C24092" w:rsidRDefault="00881A61" w:rsidP="00881A61">
      <w:pPr>
        <w:pStyle w:val="level1"/>
        <w:tabs>
          <w:tab w:val="left" w:pos="990"/>
        </w:tabs>
        <w:ind w:left="720"/>
        <w:rPr>
          <w:rFonts w:ascii="Candara" w:hAnsi="Candara"/>
          <w:b/>
          <w:sz w:val="22"/>
          <w:szCs w:val="22"/>
        </w:rPr>
      </w:pPr>
      <w:r w:rsidRPr="00C24092">
        <w:rPr>
          <w:rFonts w:ascii="Candara" w:hAnsi="Candara"/>
          <w:sz w:val="22"/>
          <w:szCs w:val="22"/>
        </w:rPr>
        <w:t>Members discussed theme #4 and what resources we need to develop 2-3 outcomes for this theme. Structure was discussed and there are no large structure changes to date. This is an open question right now and any cha</w:t>
      </w:r>
      <w:r w:rsidR="00E76A14" w:rsidRPr="00C24092">
        <w:rPr>
          <w:rFonts w:ascii="Candara" w:hAnsi="Candara"/>
          <w:sz w:val="22"/>
          <w:szCs w:val="22"/>
        </w:rPr>
        <w:t>nges to structure will be a big</w:t>
      </w:r>
      <w:r w:rsidRPr="00C24092">
        <w:rPr>
          <w:rFonts w:ascii="Candara" w:hAnsi="Candara"/>
          <w:sz w:val="22"/>
          <w:szCs w:val="22"/>
        </w:rPr>
        <w:t xml:space="preserve"> undertaking and members have to decide if this is where we want our energies going. Members reviewed the current structure chart and felt the decision-making in such a structure is slow; the overall framework is fine. There has been concern that there are 40 organizations and the bulk of the work is being done by a few and others just attend a Council meeting five times per year. Members felt there needs to be a drawing factor to coming to the meetings</w:t>
      </w:r>
      <w:r w:rsidR="00977E07" w:rsidRPr="00C24092">
        <w:rPr>
          <w:rFonts w:ascii="Candara" w:hAnsi="Candara"/>
          <w:sz w:val="22"/>
          <w:szCs w:val="22"/>
        </w:rPr>
        <w:t>. If there is value in attending we need to do some things differently as a Coalition as some members are not consistent in their representation every meeting</w:t>
      </w:r>
      <w:r w:rsidR="002124F2" w:rsidRPr="00C24092">
        <w:rPr>
          <w:rFonts w:ascii="Candara" w:hAnsi="Candara"/>
          <w:sz w:val="22"/>
          <w:szCs w:val="22"/>
        </w:rPr>
        <w:t>; we may need to insist the same person attend Council</w:t>
      </w:r>
      <w:r w:rsidR="00977E07" w:rsidRPr="00C24092">
        <w:rPr>
          <w:rFonts w:ascii="Candara" w:hAnsi="Candara"/>
          <w:sz w:val="22"/>
          <w:szCs w:val="22"/>
        </w:rPr>
        <w:t xml:space="preserve">. Much of the information at Council is not relevant to many. </w:t>
      </w:r>
      <w:r w:rsidR="002124F2" w:rsidRPr="00C24092">
        <w:rPr>
          <w:rFonts w:ascii="Candara" w:hAnsi="Candara"/>
          <w:sz w:val="22"/>
          <w:szCs w:val="22"/>
        </w:rPr>
        <w:t xml:space="preserve">We need to look at a different governance/decision-making process (“consent agenda” with quick approvals and then moving </w:t>
      </w:r>
      <w:r w:rsidR="002124F2" w:rsidRPr="00C24092">
        <w:rPr>
          <w:rFonts w:ascii="Candara" w:hAnsi="Candara"/>
          <w:sz w:val="22"/>
          <w:szCs w:val="22"/>
        </w:rPr>
        <w:lastRenderedPageBreak/>
        <w:t xml:space="preserve">forward/engaging conversations; some presentations can be read and </w:t>
      </w:r>
      <w:r w:rsidR="00E76A14" w:rsidRPr="00C24092">
        <w:rPr>
          <w:rFonts w:ascii="Candara" w:hAnsi="Candara"/>
          <w:sz w:val="22"/>
          <w:szCs w:val="22"/>
        </w:rPr>
        <w:t>do not need to be presented); there are</w:t>
      </w:r>
      <w:r w:rsidR="002124F2" w:rsidRPr="00C24092">
        <w:rPr>
          <w:rFonts w:ascii="Candara" w:hAnsi="Candara"/>
          <w:sz w:val="22"/>
          <w:szCs w:val="22"/>
        </w:rPr>
        <w:t xml:space="preserve"> not many decisions that have to be made throughout the year and the majority of the work is being done at the tables. </w:t>
      </w:r>
      <w:r w:rsidR="00C5226E" w:rsidRPr="00C24092">
        <w:rPr>
          <w:rFonts w:ascii="Candara" w:hAnsi="Candara"/>
          <w:sz w:val="22"/>
          <w:szCs w:val="22"/>
        </w:rPr>
        <w:t>The County went to York to review their RBA (Result Based Accountability) framework. Trevor spoke to this framework, trends, projection</w:t>
      </w:r>
      <w:r w:rsidR="00212A84" w:rsidRPr="00C24092">
        <w:rPr>
          <w:rFonts w:ascii="Candara" w:hAnsi="Candara"/>
          <w:sz w:val="22"/>
          <w:szCs w:val="22"/>
        </w:rPr>
        <w:t>s and how outcomes are derived.</w:t>
      </w:r>
      <w:r w:rsidR="00A10867" w:rsidRPr="00C24092">
        <w:rPr>
          <w:rFonts w:ascii="Candara" w:hAnsi="Candara"/>
          <w:sz w:val="22"/>
          <w:szCs w:val="22"/>
        </w:rPr>
        <w:t xml:space="preserve"> Members discussed the data consortium and how we can utilize one another’s data (i.e. use the school boards children survey that they are mandated to do every year; have hospitals share data with the health unit). </w:t>
      </w:r>
      <w:r w:rsidR="00212A84" w:rsidRPr="00C24092">
        <w:rPr>
          <w:rFonts w:ascii="Candara" w:hAnsi="Candara"/>
          <w:sz w:val="22"/>
          <w:szCs w:val="22"/>
        </w:rPr>
        <w:t xml:space="preserve"> </w:t>
      </w:r>
      <w:r w:rsidR="00212A84" w:rsidRPr="00C24092">
        <w:rPr>
          <w:rFonts w:ascii="Candara" w:hAnsi="Candara"/>
          <w:b/>
          <w:sz w:val="22"/>
          <w:szCs w:val="22"/>
        </w:rPr>
        <w:t>ACTION: We need to</w:t>
      </w:r>
      <w:r w:rsidR="002124F2" w:rsidRPr="00C24092">
        <w:rPr>
          <w:rFonts w:ascii="Candara" w:hAnsi="Candara"/>
          <w:b/>
          <w:sz w:val="22"/>
          <w:szCs w:val="22"/>
        </w:rPr>
        <w:t xml:space="preserve"> bring this to the workshop</w:t>
      </w:r>
      <w:r w:rsidR="005751FF" w:rsidRPr="00C24092">
        <w:rPr>
          <w:rFonts w:ascii="Candara" w:hAnsi="Candara"/>
          <w:b/>
          <w:sz w:val="22"/>
          <w:szCs w:val="22"/>
        </w:rPr>
        <w:t xml:space="preserve"> about engaging members more so to discuss questions, issues, moving forward, thought</w:t>
      </w:r>
      <w:r w:rsidR="002124F2" w:rsidRPr="00C24092">
        <w:rPr>
          <w:rFonts w:ascii="Candara" w:hAnsi="Candara"/>
          <w:b/>
          <w:sz w:val="22"/>
          <w:szCs w:val="22"/>
        </w:rPr>
        <w:t xml:space="preserve">. </w:t>
      </w:r>
      <w:r w:rsidR="00E76B64" w:rsidRPr="00C24092">
        <w:rPr>
          <w:rFonts w:ascii="Candara" w:hAnsi="Candara"/>
          <w:b/>
          <w:sz w:val="22"/>
          <w:szCs w:val="22"/>
        </w:rPr>
        <w:t xml:space="preserve"> We need to be more specific with our Outcomes. Members felt that Council could be restructured to have a theme/topic at each with speakers and a clear reason for the meeting with outcomes and work to do</w:t>
      </w:r>
      <w:r w:rsidR="00C5226E" w:rsidRPr="00C24092">
        <w:rPr>
          <w:rFonts w:ascii="Candara" w:hAnsi="Candara"/>
          <w:b/>
          <w:sz w:val="22"/>
          <w:szCs w:val="22"/>
        </w:rPr>
        <w:t>/advocacy</w:t>
      </w:r>
      <w:r w:rsidR="00E76B64" w:rsidRPr="00C24092">
        <w:rPr>
          <w:rFonts w:ascii="Candara" w:hAnsi="Candara"/>
          <w:b/>
          <w:sz w:val="22"/>
          <w:szCs w:val="22"/>
        </w:rPr>
        <w:t xml:space="preserve">; direct work with buy-in. </w:t>
      </w:r>
      <w:r w:rsidR="00C5226E" w:rsidRPr="00C24092">
        <w:rPr>
          <w:rFonts w:ascii="Candara" w:hAnsi="Candara"/>
          <w:b/>
          <w:sz w:val="22"/>
          <w:szCs w:val="22"/>
        </w:rPr>
        <w:t xml:space="preserve">You get more involvement with a smaller group so smaller group discussions at Council would be more fruitful. </w:t>
      </w:r>
    </w:p>
    <w:p w:rsidR="00977E07" w:rsidRPr="00C24092" w:rsidRDefault="00977E07" w:rsidP="00881A61">
      <w:pPr>
        <w:pStyle w:val="level1"/>
        <w:tabs>
          <w:tab w:val="left" w:pos="990"/>
        </w:tabs>
        <w:ind w:left="720"/>
        <w:rPr>
          <w:rFonts w:ascii="Candara" w:hAnsi="Candara"/>
          <w:sz w:val="22"/>
          <w:szCs w:val="22"/>
        </w:rPr>
      </w:pPr>
    </w:p>
    <w:p w:rsidR="00AA59BD" w:rsidRPr="00C24092" w:rsidRDefault="00AA59BD" w:rsidP="00AA59BD">
      <w:pPr>
        <w:pStyle w:val="level1"/>
        <w:numPr>
          <w:ilvl w:val="0"/>
          <w:numId w:val="2"/>
        </w:numPr>
        <w:tabs>
          <w:tab w:val="left" w:pos="990"/>
        </w:tabs>
        <w:ind w:left="990" w:hanging="270"/>
        <w:rPr>
          <w:rFonts w:ascii="Candara" w:hAnsi="Candara"/>
          <w:b/>
          <w:sz w:val="22"/>
          <w:szCs w:val="22"/>
        </w:rPr>
      </w:pPr>
      <w:r w:rsidRPr="00C24092">
        <w:rPr>
          <w:rFonts w:ascii="Candara" w:hAnsi="Candara"/>
          <w:b/>
          <w:sz w:val="22"/>
          <w:szCs w:val="22"/>
        </w:rPr>
        <w:t xml:space="preserve">Goal #2: b) Financial Stability </w:t>
      </w:r>
    </w:p>
    <w:p w:rsidR="00145970" w:rsidRPr="00C24092" w:rsidRDefault="00145970" w:rsidP="00444B68">
      <w:pPr>
        <w:pStyle w:val="level1"/>
        <w:tabs>
          <w:tab w:val="left" w:pos="990"/>
        </w:tabs>
        <w:ind w:left="720"/>
        <w:rPr>
          <w:rFonts w:ascii="Candara" w:hAnsi="Candara"/>
          <w:sz w:val="22"/>
          <w:szCs w:val="22"/>
        </w:rPr>
      </w:pPr>
      <w:r w:rsidRPr="00C24092">
        <w:rPr>
          <w:rFonts w:ascii="Candara" w:hAnsi="Candara"/>
          <w:b/>
          <w:sz w:val="22"/>
          <w:szCs w:val="22"/>
        </w:rPr>
        <w:t>Membership Fees update – New member CAMH?</w:t>
      </w:r>
      <w:r w:rsidR="0049095F" w:rsidRPr="00C24092">
        <w:rPr>
          <w:rFonts w:ascii="Candara" w:hAnsi="Candara"/>
          <w:b/>
          <w:sz w:val="22"/>
          <w:szCs w:val="22"/>
        </w:rPr>
        <w:t xml:space="preserve"> </w:t>
      </w:r>
      <w:r w:rsidR="0049095F" w:rsidRPr="00C24092">
        <w:rPr>
          <w:rFonts w:ascii="Candara" w:hAnsi="Candara"/>
          <w:sz w:val="22"/>
          <w:szCs w:val="22"/>
        </w:rPr>
        <w:t>Members agreed that CAMH should be involved as a funder</w:t>
      </w:r>
      <w:r w:rsidR="00E76A14" w:rsidRPr="00C24092">
        <w:rPr>
          <w:rFonts w:ascii="Candara" w:hAnsi="Candara"/>
          <w:sz w:val="22"/>
          <w:szCs w:val="22"/>
        </w:rPr>
        <w:t xml:space="preserve"> (no fee, no vote)</w:t>
      </w:r>
      <w:r w:rsidR="0049095F" w:rsidRPr="00C24092">
        <w:rPr>
          <w:rFonts w:ascii="Candara" w:hAnsi="Candara"/>
          <w:sz w:val="22"/>
          <w:szCs w:val="22"/>
        </w:rPr>
        <w:t xml:space="preserve">. </w:t>
      </w:r>
    </w:p>
    <w:p w:rsidR="00444B68" w:rsidRPr="00C24092" w:rsidRDefault="00444B68" w:rsidP="00444B68">
      <w:pPr>
        <w:pStyle w:val="level1"/>
        <w:tabs>
          <w:tab w:val="left" w:pos="990"/>
        </w:tabs>
        <w:ind w:left="720"/>
        <w:rPr>
          <w:rFonts w:ascii="Candara" w:hAnsi="Candara"/>
          <w:b/>
          <w:sz w:val="22"/>
          <w:szCs w:val="22"/>
        </w:rPr>
      </w:pPr>
    </w:p>
    <w:p w:rsidR="001F5341" w:rsidRPr="00C24092" w:rsidRDefault="001F5341" w:rsidP="00444B68">
      <w:pPr>
        <w:pStyle w:val="level1"/>
        <w:tabs>
          <w:tab w:val="left" w:pos="990"/>
        </w:tabs>
        <w:ind w:left="720"/>
        <w:rPr>
          <w:rFonts w:ascii="Candara" w:hAnsi="Candara"/>
          <w:sz w:val="22"/>
          <w:szCs w:val="22"/>
        </w:rPr>
      </w:pPr>
      <w:r w:rsidRPr="00C24092">
        <w:rPr>
          <w:rFonts w:ascii="Candara" w:hAnsi="Candara"/>
          <w:b/>
          <w:sz w:val="22"/>
          <w:szCs w:val="22"/>
        </w:rPr>
        <w:t>Membership Invoicing Package 2014/15</w:t>
      </w:r>
      <w:r w:rsidRPr="00C24092">
        <w:rPr>
          <w:rFonts w:ascii="Candara" w:hAnsi="Candara"/>
          <w:sz w:val="22"/>
          <w:szCs w:val="22"/>
        </w:rPr>
        <w:t>:</w:t>
      </w:r>
      <w:r w:rsidR="003D454D" w:rsidRPr="00C24092">
        <w:rPr>
          <w:rFonts w:ascii="Candara" w:hAnsi="Candara"/>
          <w:sz w:val="22"/>
          <w:szCs w:val="22"/>
        </w:rPr>
        <w:t xml:space="preserve"> Kristina provided copies of the </w:t>
      </w:r>
      <w:r w:rsidR="00E76B64" w:rsidRPr="00C24092">
        <w:rPr>
          <w:rFonts w:ascii="Candara" w:hAnsi="Candara"/>
          <w:sz w:val="22"/>
          <w:szCs w:val="22"/>
        </w:rPr>
        <w:t>revised</w:t>
      </w:r>
      <w:r w:rsidR="003D454D" w:rsidRPr="00C24092">
        <w:rPr>
          <w:rFonts w:ascii="Candara" w:hAnsi="Candara"/>
          <w:sz w:val="22"/>
          <w:szCs w:val="22"/>
        </w:rPr>
        <w:t xml:space="preserve"> invoicing package </w:t>
      </w:r>
      <w:r w:rsidR="00E76B64" w:rsidRPr="00C24092">
        <w:rPr>
          <w:rFonts w:ascii="Candara" w:hAnsi="Candara"/>
          <w:sz w:val="22"/>
          <w:szCs w:val="22"/>
        </w:rPr>
        <w:t xml:space="preserve">that was approved at Council on January 23. Kristina has requested approval for $487 in French translation for the You Made it Happen and Schedule B. </w:t>
      </w:r>
      <w:r w:rsidR="00080AC5" w:rsidRPr="00C24092">
        <w:rPr>
          <w:rFonts w:ascii="Candara" w:hAnsi="Candara"/>
          <w:sz w:val="22"/>
          <w:szCs w:val="22"/>
        </w:rPr>
        <w:t xml:space="preserve"> </w:t>
      </w:r>
      <w:r w:rsidR="003D454D" w:rsidRPr="00C24092">
        <w:rPr>
          <w:rFonts w:ascii="Candara" w:hAnsi="Candara"/>
          <w:b/>
          <w:sz w:val="22"/>
          <w:szCs w:val="22"/>
        </w:rPr>
        <w:t xml:space="preserve">ACTION: All approved the package </w:t>
      </w:r>
      <w:r w:rsidR="00E76B64" w:rsidRPr="00C24092">
        <w:rPr>
          <w:rFonts w:ascii="Candara" w:hAnsi="Candara"/>
          <w:b/>
          <w:sz w:val="22"/>
          <w:szCs w:val="22"/>
        </w:rPr>
        <w:t>to be translated.</w:t>
      </w:r>
      <w:r w:rsidR="00B8708A" w:rsidRPr="00C24092">
        <w:rPr>
          <w:rFonts w:ascii="Candara" w:hAnsi="Candara"/>
          <w:b/>
          <w:sz w:val="22"/>
          <w:szCs w:val="22"/>
        </w:rPr>
        <w:t xml:space="preserve"> </w:t>
      </w:r>
      <w:proofErr w:type="gramStart"/>
      <w:r w:rsidR="00B8708A" w:rsidRPr="00C24092">
        <w:rPr>
          <w:rFonts w:ascii="Candara" w:hAnsi="Candara"/>
          <w:b/>
          <w:sz w:val="22"/>
          <w:szCs w:val="22"/>
        </w:rPr>
        <w:t xml:space="preserve">Once received Kristina to </w:t>
      </w:r>
      <w:r w:rsidR="00E76B64" w:rsidRPr="00C24092">
        <w:rPr>
          <w:rFonts w:ascii="Candara" w:hAnsi="Candara"/>
          <w:b/>
          <w:sz w:val="22"/>
          <w:szCs w:val="22"/>
        </w:rPr>
        <w:t xml:space="preserve">distribute to members </w:t>
      </w:r>
      <w:r w:rsidR="00B8708A" w:rsidRPr="00C24092">
        <w:rPr>
          <w:rFonts w:ascii="Candara" w:hAnsi="Candara"/>
          <w:b/>
          <w:sz w:val="22"/>
          <w:szCs w:val="22"/>
        </w:rPr>
        <w:t xml:space="preserve">if possible </w:t>
      </w:r>
      <w:r w:rsidR="00E76B64" w:rsidRPr="00C24092">
        <w:rPr>
          <w:rFonts w:ascii="Candara" w:hAnsi="Candara"/>
          <w:b/>
          <w:sz w:val="22"/>
          <w:szCs w:val="22"/>
        </w:rPr>
        <w:t>by end of February.</w:t>
      </w:r>
      <w:proofErr w:type="gramEnd"/>
      <w:r w:rsidR="00E76B64" w:rsidRPr="00C24092">
        <w:rPr>
          <w:rFonts w:ascii="Candara" w:hAnsi="Candara"/>
          <w:b/>
          <w:sz w:val="22"/>
          <w:szCs w:val="22"/>
        </w:rPr>
        <w:t xml:space="preserve"> </w:t>
      </w:r>
    </w:p>
    <w:p w:rsidR="00444B68" w:rsidRPr="00C24092" w:rsidRDefault="00444B68" w:rsidP="00444B68">
      <w:pPr>
        <w:pStyle w:val="level1"/>
        <w:tabs>
          <w:tab w:val="left" w:pos="990"/>
        </w:tabs>
        <w:ind w:left="720"/>
        <w:rPr>
          <w:rFonts w:ascii="Candara" w:hAnsi="Candara"/>
          <w:b/>
          <w:sz w:val="22"/>
          <w:szCs w:val="22"/>
        </w:rPr>
      </w:pPr>
    </w:p>
    <w:p w:rsidR="00444B68" w:rsidRPr="00C24092" w:rsidRDefault="00AA59BD" w:rsidP="00444B68">
      <w:pPr>
        <w:pStyle w:val="level1"/>
        <w:tabs>
          <w:tab w:val="left" w:pos="990"/>
        </w:tabs>
        <w:ind w:left="720"/>
        <w:rPr>
          <w:rFonts w:ascii="Candara" w:hAnsi="Candara"/>
          <w:b/>
          <w:sz w:val="22"/>
          <w:szCs w:val="22"/>
        </w:rPr>
      </w:pPr>
      <w:r w:rsidRPr="00C24092">
        <w:rPr>
          <w:rFonts w:ascii="Candara" w:hAnsi="Candara"/>
          <w:b/>
          <w:sz w:val="22"/>
          <w:szCs w:val="22"/>
        </w:rPr>
        <w:t>Goal #2: c) Coalition Member Staff Development</w:t>
      </w:r>
    </w:p>
    <w:p w:rsidR="002D2054" w:rsidRPr="00C24092" w:rsidRDefault="00AA59BD" w:rsidP="002D2054">
      <w:pPr>
        <w:pStyle w:val="level1"/>
        <w:tabs>
          <w:tab w:val="left" w:pos="990"/>
        </w:tabs>
        <w:ind w:left="720"/>
        <w:rPr>
          <w:rFonts w:ascii="Candara" w:hAnsi="Candara"/>
          <w:sz w:val="22"/>
          <w:szCs w:val="22"/>
        </w:rPr>
      </w:pPr>
      <w:r w:rsidRPr="00C24092">
        <w:rPr>
          <w:rFonts w:ascii="Candara" w:hAnsi="Candara"/>
          <w:b/>
          <w:sz w:val="22"/>
          <w:szCs w:val="22"/>
        </w:rPr>
        <w:t xml:space="preserve">LEAD Update: </w:t>
      </w:r>
      <w:r w:rsidR="0049095F" w:rsidRPr="00C24092">
        <w:rPr>
          <w:rFonts w:ascii="Candara" w:hAnsi="Candara"/>
          <w:sz w:val="22"/>
          <w:szCs w:val="22"/>
        </w:rPr>
        <w:t xml:space="preserve">Tomorrow, </w:t>
      </w:r>
      <w:r w:rsidR="00F55EE6" w:rsidRPr="00C24092">
        <w:rPr>
          <w:rFonts w:ascii="Candara" w:hAnsi="Candara"/>
          <w:sz w:val="22"/>
          <w:szCs w:val="22"/>
        </w:rPr>
        <w:t>Februa</w:t>
      </w:r>
      <w:r w:rsidR="00A92A14" w:rsidRPr="00C24092">
        <w:rPr>
          <w:rFonts w:ascii="Candara" w:hAnsi="Candara"/>
          <w:sz w:val="22"/>
          <w:szCs w:val="22"/>
        </w:rPr>
        <w:t>ry 14</w:t>
      </w:r>
      <w:r w:rsidR="0049095F" w:rsidRPr="00C24092">
        <w:rPr>
          <w:rFonts w:ascii="Candara" w:hAnsi="Candara"/>
          <w:sz w:val="22"/>
          <w:szCs w:val="22"/>
        </w:rPr>
        <w:t>, there</w:t>
      </w:r>
      <w:r w:rsidR="00A92A14" w:rsidRPr="00C24092">
        <w:rPr>
          <w:rFonts w:ascii="Candara" w:hAnsi="Candara"/>
          <w:sz w:val="22"/>
          <w:szCs w:val="22"/>
        </w:rPr>
        <w:t xml:space="preserve"> is a panel of Coalition senior manager</w:t>
      </w:r>
      <w:r w:rsidR="00F55EE6" w:rsidRPr="00C24092">
        <w:rPr>
          <w:rFonts w:ascii="Candara" w:hAnsi="Candara"/>
          <w:sz w:val="22"/>
          <w:szCs w:val="22"/>
        </w:rPr>
        <w:t xml:space="preserve">s to talk to the group of their leadership journey (Kathi Wallace, Melanie Cooper, </w:t>
      </w:r>
      <w:r w:rsidR="0049095F" w:rsidRPr="00C24092">
        <w:rPr>
          <w:rFonts w:ascii="Candara" w:hAnsi="Candara"/>
          <w:sz w:val="22"/>
          <w:szCs w:val="22"/>
        </w:rPr>
        <w:t xml:space="preserve">Kathy Simpson, </w:t>
      </w:r>
      <w:r w:rsidR="00F55EE6" w:rsidRPr="00C24092">
        <w:rPr>
          <w:rFonts w:ascii="Candara" w:hAnsi="Candara"/>
          <w:sz w:val="22"/>
          <w:szCs w:val="22"/>
        </w:rPr>
        <w:t xml:space="preserve">Glen Newby, </w:t>
      </w:r>
      <w:proofErr w:type="gramStart"/>
      <w:r w:rsidR="00F55EE6" w:rsidRPr="00C24092">
        <w:rPr>
          <w:rFonts w:ascii="Candara" w:hAnsi="Candara"/>
          <w:sz w:val="22"/>
          <w:szCs w:val="22"/>
        </w:rPr>
        <w:t>Ro</w:t>
      </w:r>
      <w:r w:rsidR="006058AF" w:rsidRPr="00C24092">
        <w:rPr>
          <w:rFonts w:ascii="Candara" w:hAnsi="Candara"/>
          <w:sz w:val="22"/>
          <w:szCs w:val="22"/>
        </w:rPr>
        <w:t>b</w:t>
      </w:r>
      <w:proofErr w:type="gramEnd"/>
      <w:r w:rsidR="006058AF" w:rsidRPr="00C24092">
        <w:rPr>
          <w:rFonts w:ascii="Candara" w:hAnsi="Candara"/>
          <w:sz w:val="22"/>
          <w:szCs w:val="22"/>
        </w:rPr>
        <w:t xml:space="preserve"> Armstrong are all confirmed).</w:t>
      </w:r>
      <w:r w:rsidR="00D14576" w:rsidRPr="00C24092">
        <w:rPr>
          <w:rFonts w:ascii="Candara" w:hAnsi="Candara"/>
          <w:sz w:val="22"/>
          <w:szCs w:val="22"/>
        </w:rPr>
        <w:t xml:space="preserve"> Cultural Competence will be next month’s topic. </w:t>
      </w:r>
      <w:r w:rsidR="00E76A14" w:rsidRPr="00C24092">
        <w:rPr>
          <w:rFonts w:ascii="Candara" w:hAnsi="Candara"/>
          <w:sz w:val="22"/>
          <w:szCs w:val="22"/>
        </w:rPr>
        <w:t>Another co</w:t>
      </w:r>
      <w:r w:rsidR="00326E4E" w:rsidRPr="00C24092">
        <w:rPr>
          <w:rFonts w:ascii="Candara" w:hAnsi="Candara"/>
          <w:sz w:val="22"/>
          <w:szCs w:val="22"/>
        </w:rPr>
        <w:t>hort is to run next year starting in September.</w:t>
      </w:r>
      <w:r w:rsidR="00373C04" w:rsidRPr="00C24092">
        <w:rPr>
          <w:rFonts w:ascii="Candara" w:hAnsi="Candara"/>
          <w:sz w:val="22"/>
          <w:szCs w:val="22"/>
        </w:rPr>
        <w:t xml:space="preserve"> </w:t>
      </w:r>
    </w:p>
    <w:p w:rsidR="00881A61" w:rsidRPr="00C24092" w:rsidRDefault="00881A61" w:rsidP="002D2054">
      <w:pPr>
        <w:pStyle w:val="level1"/>
        <w:tabs>
          <w:tab w:val="left" w:pos="990"/>
        </w:tabs>
        <w:ind w:left="720"/>
        <w:rPr>
          <w:rFonts w:ascii="Candara" w:hAnsi="Candara"/>
          <w:b/>
          <w:sz w:val="22"/>
          <w:szCs w:val="22"/>
        </w:rPr>
      </w:pPr>
    </w:p>
    <w:p w:rsidR="00F55EE6" w:rsidRPr="00C24092" w:rsidRDefault="00F55EE6" w:rsidP="002D2054">
      <w:pPr>
        <w:pStyle w:val="level1"/>
        <w:tabs>
          <w:tab w:val="left" w:pos="990"/>
        </w:tabs>
        <w:ind w:left="720"/>
        <w:rPr>
          <w:rFonts w:ascii="Candara" w:hAnsi="Candara"/>
          <w:b/>
          <w:sz w:val="22"/>
          <w:szCs w:val="22"/>
        </w:rPr>
      </w:pPr>
      <w:r w:rsidRPr="00C24092">
        <w:rPr>
          <w:rFonts w:ascii="Candara" w:hAnsi="Candara"/>
          <w:b/>
          <w:sz w:val="22"/>
          <w:szCs w:val="22"/>
        </w:rPr>
        <w:t xml:space="preserve">Awards and Recognition Task Group: </w:t>
      </w:r>
      <w:r w:rsidR="001B3FEE" w:rsidRPr="00C24092">
        <w:rPr>
          <w:rFonts w:ascii="Candara" w:hAnsi="Candara"/>
          <w:sz w:val="22"/>
          <w:szCs w:val="22"/>
        </w:rPr>
        <w:t>This was an idea from Alison to have the Coalition recognize outstanding work in collaboration and integrated working. Rather than r</w:t>
      </w:r>
      <w:r w:rsidR="00A92A14" w:rsidRPr="00C24092">
        <w:rPr>
          <w:rFonts w:ascii="Candara" w:hAnsi="Candara"/>
          <w:sz w:val="22"/>
          <w:szCs w:val="22"/>
        </w:rPr>
        <w:t>ecognizing an individual, member</w:t>
      </w:r>
      <w:r w:rsidR="00E76A14" w:rsidRPr="00C24092">
        <w:rPr>
          <w:rFonts w:ascii="Candara" w:hAnsi="Candara"/>
          <w:sz w:val="22"/>
          <w:szCs w:val="22"/>
        </w:rPr>
        <w:t>s</w:t>
      </w:r>
      <w:r w:rsidR="001B3FEE" w:rsidRPr="00C24092">
        <w:rPr>
          <w:rFonts w:ascii="Candara" w:hAnsi="Candara"/>
          <w:sz w:val="22"/>
          <w:szCs w:val="22"/>
        </w:rPr>
        <w:t xml:space="preserve"> of Planning and Secretariat would like to look at groups. </w:t>
      </w:r>
      <w:r w:rsidR="00454373" w:rsidRPr="00C24092">
        <w:rPr>
          <w:rFonts w:ascii="Candara" w:hAnsi="Candara"/>
          <w:sz w:val="22"/>
          <w:szCs w:val="22"/>
        </w:rPr>
        <w:t xml:space="preserve">The small group is to meet </w:t>
      </w:r>
      <w:r w:rsidR="00997EF4" w:rsidRPr="00C24092">
        <w:rPr>
          <w:rFonts w:ascii="Candara" w:hAnsi="Candara"/>
          <w:sz w:val="22"/>
          <w:szCs w:val="22"/>
        </w:rPr>
        <w:t xml:space="preserve">for the first time on </w:t>
      </w:r>
      <w:r w:rsidR="00454373" w:rsidRPr="00C24092">
        <w:rPr>
          <w:rFonts w:ascii="Candara" w:hAnsi="Candara"/>
          <w:sz w:val="22"/>
          <w:szCs w:val="22"/>
        </w:rPr>
        <w:t>February 27 with Sandra Cole, Trevor McAlmont and Alison LaMantia</w:t>
      </w:r>
      <w:r w:rsidR="00997EF4" w:rsidRPr="00C24092">
        <w:rPr>
          <w:rFonts w:ascii="Candara" w:hAnsi="Candara"/>
          <w:sz w:val="22"/>
          <w:szCs w:val="22"/>
        </w:rPr>
        <w:t xml:space="preserve">. </w:t>
      </w:r>
      <w:r w:rsidR="001B3FEE" w:rsidRPr="00C24092">
        <w:rPr>
          <w:rFonts w:ascii="Candara" w:hAnsi="Candara"/>
          <w:b/>
          <w:sz w:val="22"/>
          <w:szCs w:val="22"/>
        </w:rPr>
        <w:t xml:space="preserve"> </w:t>
      </w:r>
    </w:p>
    <w:p w:rsidR="00B8753B" w:rsidRPr="00C24092" w:rsidRDefault="00B8753B" w:rsidP="002D2054">
      <w:pPr>
        <w:pStyle w:val="level1"/>
        <w:tabs>
          <w:tab w:val="left" w:pos="990"/>
        </w:tabs>
        <w:ind w:left="720"/>
        <w:rPr>
          <w:rFonts w:ascii="Candara" w:hAnsi="Candara"/>
          <w:b/>
          <w:sz w:val="22"/>
          <w:szCs w:val="22"/>
        </w:rPr>
      </w:pPr>
    </w:p>
    <w:p w:rsidR="00444B68" w:rsidRPr="00C24092" w:rsidRDefault="00AA59BD" w:rsidP="002D2054">
      <w:pPr>
        <w:pStyle w:val="level1"/>
        <w:tabs>
          <w:tab w:val="left" w:pos="990"/>
        </w:tabs>
        <w:ind w:left="720"/>
        <w:rPr>
          <w:rFonts w:ascii="Candara" w:hAnsi="Candara"/>
          <w:b/>
          <w:sz w:val="22"/>
          <w:szCs w:val="22"/>
        </w:rPr>
      </w:pPr>
      <w:r w:rsidRPr="00C24092">
        <w:rPr>
          <w:rFonts w:ascii="Candara" w:hAnsi="Candara"/>
          <w:b/>
          <w:sz w:val="22"/>
          <w:szCs w:val="22"/>
        </w:rPr>
        <w:t>d) Identify Efficiencies</w:t>
      </w:r>
    </w:p>
    <w:p w:rsidR="00444B68" w:rsidRPr="00C24092" w:rsidRDefault="00444B68" w:rsidP="00444B68">
      <w:pPr>
        <w:pStyle w:val="level1"/>
        <w:tabs>
          <w:tab w:val="left" w:pos="990"/>
        </w:tabs>
        <w:ind w:left="720"/>
        <w:rPr>
          <w:rFonts w:ascii="Candara" w:hAnsi="Candara"/>
          <w:b/>
          <w:sz w:val="22"/>
          <w:szCs w:val="22"/>
        </w:rPr>
      </w:pPr>
      <w:r w:rsidRPr="00C24092">
        <w:rPr>
          <w:rFonts w:ascii="Candara" w:hAnsi="Candara"/>
          <w:b/>
          <w:sz w:val="22"/>
          <w:szCs w:val="22"/>
        </w:rPr>
        <w:t xml:space="preserve">211 </w:t>
      </w:r>
      <w:r w:rsidR="00B8753B" w:rsidRPr="00C24092">
        <w:rPr>
          <w:rFonts w:ascii="Candara" w:hAnsi="Candara"/>
          <w:b/>
          <w:sz w:val="22"/>
          <w:szCs w:val="22"/>
        </w:rPr>
        <w:t>Mini Directories Walk Through</w:t>
      </w:r>
      <w:r w:rsidR="00AA59BD" w:rsidRPr="00C24092">
        <w:rPr>
          <w:rFonts w:ascii="Candara" w:hAnsi="Candara"/>
          <w:b/>
          <w:sz w:val="22"/>
          <w:szCs w:val="22"/>
        </w:rPr>
        <w:t xml:space="preserve">: </w:t>
      </w:r>
      <w:r w:rsidR="00272BC6" w:rsidRPr="00C24092">
        <w:rPr>
          <w:rFonts w:ascii="Candara" w:hAnsi="Candara"/>
          <w:sz w:val="22"/>
          <w:szCs w:val="22"/>
        </w:rPr>
        <w:t>Kristina walked through</w:t>
      </w:r>
      <w:r w:rsidR="00997EF4" w:rsidRPr="00C24092">
        <w:rPr>
          <w:rFonts w:ascii="Candara" w:hAnsi="Candara"/>
          <w:sz w:val="22"/>
          <w:szCs w:val="22"/>
        </w:rPr>
        <w:t xml:space="preserve"> the new mini directories and wished to formally thank 211 for all their work with these new links. There are some things that still need to be reviewed and decided as follows: the youth friendly directories are identical to the 7-18 now due to the restrictive length of the cells in CIOC (members wondered how often these are being used by youth and if it could be something for youth engagement to take on as well as surveying school boards – this takes time, resources and funding); Kristina to attend the ACBC meeting in March and review the new links with them to ensure it is acceptable; would like to explore more formatting options within the CIOC system to make it more interactive and eye-catching (this wo</w:t>
      </w:r>
      <w:r w:rsidR="00E76A14" w:rsidRPr="00C24092">
        <w:rPr>
          <w:rFonts w:ascii="Candara" w:hAnsi="Candara"/>
          <w:sz w:val="22"/>
          <w:szCs w:val="22"/>
        </w:rPr>
        <w:t>uld take funding and time for</w:t>
      </w:r>
      <w:r w:rsidR="00997EF4" w:rsidRPr="00C24092">
        <w:rPr>
          <w:rFonts w:ascii="Candara" w:hAnsi="Candara"/>
          <w:sz w:val="22"/>
          <w:szCs w:val="22"/>
        </w:rPr>
        <w:t xml:space="preserve"> 211 and Kristina).</w:t>
      </w:r>
      <w:r w:rsidR="00272BC6" w:rsidRPr="00C24092">
        <w:rPr>
          <w:rFonts w:ascii="Candara" w:hAnsi="Candara"/>
          <w:sz w:val="22"/>
          <w:szCs w:val="22"/>
        </w:rPr>
        <w:t xml:space="preserve"> </w:t>
      </w:r>
      <w:r w:rsidR="005F4266" w:rsidRPr="00C24092">
        <w:rPr>
          <w:rFonts w:ascii="Candara" w:hAnsi="Candara"/>
          <w:b/>
          <w:sz w:val="22"/>
          <w:szCs w:val="22"/>
        </w:rPr>
        <w:t>ACTION:</w:t>
      </w:r>
      <w:r w:rsidR="00E5132D" w:rsidRPr="00C24092">
        <w:rPr>
          <w:rFonts w:ascii="Candara" w:hAnsi="Candara"/>
          <w:b/>
          <w:sz w:val="22"/>
          <w:szCs w:val="22"/>
        </w:rPr>
        <w:t xml:space="preserve"> Thank 211 at Council on </w:t>
      </w:r>
      <w:r w:rsidR="00997EF4" w:rsidRPr="00C24092">
        <w:rPr>
          <w:rFonts w:ascii="Candara" w:hAnsi="Candara"/>
          <w:b/>
          <w:sz w:val="22"/>
          <w:szCs w:val="22"/>
        </w:rPr>
        <w:t xml:space="preserve">March 27 as well as </w:t>
      </w:r>
      <w:r w:rsidR="00E76A14" w:rsidRPr="00C24092">
        <w:rPr>
          <w:rFonts w:ascii="Candara" w:hAnsi="Candara"/>
          <w:b/>
          <w:sz w:val="22"/>
          <w:szCs w:val="22"/>
        </w:rPr>
        <w:t xml:space="preserve">do </w:t>
      </w:r>
      <w:r w:rsidR="00997EF4" w:rsidRPr="00C24092">
        <w:rPr>
          <w:rFonts w:ascii="Candara" w:hAnsi="Candara"/>
          <w:b/>
          <w:sz w:val="22"/>
          <w:szCs w:val="22"/>
        </w:rPr>
        <w:t xml:space="preserve">a walkthrough for members. </w:t>
      </w:r>
    </w:p>
    <w:p w:rsidR="00997EF4" w:rsidRPr="00C24092" w:rsidRDefault="00997EF4" w:rsidP="005F4266">
      <w:pPr>
        <w:pStyle w:val="level1"/>
        <w:tabs>
          <w:tab w:val="left" w:pos="990"/>
        </w:tabs>
        <w:ind w:left="720"/>
        <w:rPr>
          <w:rFonts w:ascii="Candara" w:hAnsi="Candara"/>
          <w:b/>
          <w:sz w:val="22"/>
          <w:szCs w:val="22"/>
        </w:rPr>
      </w:pPr>
    </w:p>
    <w:p w:rsidR="00AA59BD" w:rsidRPr="00C24092" w:rsidRDefault="00F55EE6" w:rsidP="005F4266">
      <w:pPr>
        <w:pStyle w:val="level1"/>
        <w:tabs>
          <w:tab w:val="left" w:pos="990"/>
        </w:tabs>
        <w:ind w:left="720"/>
        <w:rPr>
          <w:rFonts w:ascii="Candara" w:hAnsi="Candara"/>
          <w:b/>
          <w:sz w:val="22"/>
          <w:szCs w:val="22"/>
        </w:rPr>
      </w:pPr>
      <w:r w:rsidRPr="00C24092">
        <w:rPr>
          <w:rFonts w:ascii="Candara" w:hAnsi="Candara"/>
          <w:b/>
          <w:sz w:val="22"/>
          <w:szCs w:val="22"/>
        </w:rPr>
        <w:t>Annual Report 2013</w:t>
      </w:r>
      <w:r w:rsidR="00AA59BD" w:rsidRPr="00C24092">
        <w:rPr>
          <w:rFonts w:ascii="Candara" w:hAnsi="Candara"/>
          <w:b/>
          <w:sz w:val="22"/>
          <w:szCs w:val="22"/>
        </w:rPr>
        <w:t xml:space="preserve">:  </w:t>
      </w:r>
      <w:r w:rsidR="005F4266" w:rsidRPr="00C24092">
        <w:rPr>
          <w:rFonts w:ascii="Candara" w:hAnsi="Candara"/>
          <w:sz w:val="22"/>
          <w:szCs w:val="22"/>
        </w:rPr>
        <w:t xml:space="preserve">Ken has the information and will </w:t>
      </w:r>
      <w:r w:rsidR="00B6498C" w:rsidRPr="00C24092">
        <w:rPr>
          <w:rFonts w:ascii="Candara" w:hAnsi="Candara"/>
          <w:sz w:val="22"/>
          <w:szCs w:val="22"/>
        </w:rPr>
        <w:t xml:space="preserve">not have any time to pull this together. He is looking at having someone </w:t>
      </w:r>
      <w:r w:rsidR="00A92A14" w:rsidRPr="00C24092">
        <w:rPr>
          <w:rFonts w:ascii="Candara" w:hAnsi="Candara"/>
          <w:sz w:val="22"/>
          <w:szCs w:val="22"/>
        </w:rPr>
        <w:t>in Catulpa to format the report</w:t>
      </w:r>
      <w:r w:rsidR="00997EF4" w:rsidRPr="00C24092">
        <w:rPr>
          <w:rFonts w:ascii="Candara" w:hAnsi="Candara"/>
          <w:sz w:val="22"/>
          <w:szCs w:val="22"/>
        </w:rPr>
        <w:t xml:space="preserve">. Members discussed how we can expose the wonderful interviews done by Alison over the summer. Members felt it would be a great idea to have a page made on the website for members to access. </w:t>
      </w:r>
      <w:r w:rsidR="00997EF4" w:rsidRPr="00C24092">
        <w:rPr>
          <w:rFonts w:ascii="Candara" w:hAnsi="Candara"/>
          <w:b/>
          <w:sz w:val="22"/>
          <w:szCs w:val="22"/>
        </w:rPr>
        <w:t xml:space="preserve">ACTION: Deb and Kristina to follow up with Ken on where this stands and Kristina to look into an area on the website. </w:t>
      </w:r>
    </w:p>
    <w:p w:rsidR="00E76B64" w:rsidRPr="00C24092" w:rsidRDefault="00E76B64" w:rsidP="005F4266">
      <w:pPr>
        <w:pStyle w:val="level1"/>
        <w:tabs>
          <w:tab w:val="left" w:pos="990"/>
        </w:tabs>
        <w:ind w:left="720"/>
        <w:rPr>
          <w:rFonts w:ascii="Candara" w:hAnsi="Candara"/>
          <w:sz w:val="22"/>
          <w:szCs w:val="22"/>
        </w:rPr>
      </w:pPr>
    </w:p>
    <w:p w:rsidR="00E76B64" w:rsidRPr="00567EC6" w:rsidRDefault="00E76B64" w:rsidP="005F4266">
      <w:pPr>
        <w:pStyle w:val="level1"/>
        <w:tabs>
          <w:tab w:val="left" w:pos="990"/>
        </w:tabs>
        <w:ind w:left="720"/>
        <w:rPr>
          <w:rFonts w:ascii="Candara" w:hAnsi="Candara"/>
          <w:sz w:val="22"/>
          <w:szCs w:val="22"/>
        </w:rPr>
      </w:pPr>
      <w:r w:rsidRPr="00C24092">
        <w:rPr>
          <w:rFonts w:ascii="Candara" w:hAnsi="Candara"/>
          <w:b/>
          <w:sz w:val="22"/>
          <w:szCs w:val="22"/>
        </w:rPr>
        <w:t xml:space="preserve">Youth Resilience: </w:t>
      </w:r>
      <w:r w:rsidR="00567EC6" w:rsidRPr="00C24092">
        <w:rPr>
          <w:rFonts w:ascii="Candara" w:hAnsi="Candara"/>
          <w:sz w:val="22"/>
          <w:szCs w:val="22"/>
        </w:rPr>
        <w:t>Marg Gallow sent out information on the Youth Resilience supportive environment information. Members reviewed the model</w:t>
      </w:r>
      <w:r w:rsidR="00997EF4" w:rsidRPr="00C24092">
        <w:rPr>
          <w:rFonts w:ascii="Candara" w:hAnsi="Candara"/>
          <w:sz w:val="22"/>
          <w:szCs w:val="22"/>
        </w:rPr>
        <w:t xml:space="preserve"> and will follow up at next month’s meeting.</w:t>
      </w:r>
      <w:r w:rsidR="00997EF4">
        <w:rPr>
          <w:rFonts w:ascii="Candara" w:hAnsi="Candara"/>
          <w:sz w:val="22"/>
          <w:szCs w:val="22"/>
        </w:rPr>
        <w:t xml:space="preserve"> </w:t>
      </w:r>
    </w:p>
    <w:p w:rsidR="005F4266" w:rsidRPr="00E65540" w:rsidRDefault="005F4266" w:rsidP="00AA59BD">
      <w:pPr>
        <w:pStyle w:val="level1"/>
        <w:jc w:val="center"/>
        <w:rPr>
          <w:rFonts w:ascii="Candara" w:hAnsi="Candara"/>
          <w:b/>
          <w:sz w:val="22"/>
          <w:szCs w:val="22"/>
        </w:rPr>
      </w:pPr>
    </w:p>
    <w:p w:rsidR="00AA59BD" w:rsidRPr="00E65540" w:rsidRDefault="00AA59BD" w:rsidP="00AA59BD">
      <w:pPr>
        <w:pStyle w:val="level1"/>
        <w:jc w:val="center"/>
        <w:rPr>
          <w:rFonts w:ascii="Candara" w:hAnsi="Candara"/>
          <w:b/>
          <w:sz w:val="22"/>
          <w:szCs w:val="22"/>
        </w:rPr>
      </w:pPr>
      <w:r w:rsidRPr="00E65540">
        <w:rPr>
          <w:rFonts w:ascii="Candara" w:hAnsi="Candara"/>
          <w:b/>
          <w:sz w:val="22"/>
          <w:szCs w:val="22"/>
        </w:rPr>
        <w:t xml:space="preserve">Next Meeting: </w:t>
      </w:r>
    </w:p>
    <w:p w:rsidR="00AA59BD" w:rsidRDefault="00444B68" w:rsidP="00AA59BD">
      <w:pPr>
        <w:pStyle w:val="level1"/>
        <w:jc w:val="center"/>
      </w:pPr>
      <w:r w:rsidRPr="00E65540">
        <w:rPr>
          <w:rFonts w:ascii="Candara" w:hAnsi="Candara"/>
          <w:b/>
          <w:color w:val="FF0000"/>
          <w:sz w:val="22"/>
          <w:szCs w:val="22"/>
        </w:rPr>
        <w:lastRenderedPageBreak/>
        <w:t xml:space="preserve">Thursday, </w:t>
      </w:r>
      <w:r w:rsidR="00272BC6">
        <w:rPr>
          <w:rFonts w:ascii="Candara" w:hAnsi="Candara"/>
          <w:b/>
          <w:color w:val="FF0000"/>
          <w:sz w:val="22"/>
          <w:szCs w:val="22"/>
        </w:rPr>
        <w:t>March 13</w:t>
      </w:r>
      <w:r w:rsidR="003C22F1" w:rsidRPr="00E65540">
        <w:rPr>
          <w:rFonts w:ascii="Candara" w:hAnsi="Candara"/>
          <w:b/>
          <w:color w:val="FF0000"/>
          <w:sz w:val="22"/>
          <w:szCs w:val="22"/>
        </w:rPr>
        <w:t>, 2014</w:t>
      </w:r>
      <w:r w:rsidR="00AA59BD" w:rsidRPr="00E65540">
        <w:rPr>
          <w:rFonts w:ascii="Candara" w:hAnsi="Candara"/>
          <w:b/>
          <w:color w:val="FF0000"/>
          <w:sz w:val="22"/>
          <w:szCs w:val="22"/>
        </w:rPr>
        <w:t xml:space="preserve">, 9:30-11:30 a.m., </w:t>
      </w:r>
      <w:proofErr w:type="gramStart"/>
      <w:r w:rsidR="00AA59BD" w:rsidRPr="00E65540">
        <w:rPr>
          <w:rFonts w:ascii="Candara" w:hAnsi="Candara"/>
          <w:b/>
          <w:color w:val="FF0000"/>
          <w:sz w:val="22"/>
          <w:szCs w:val="22"/>
        </w:rPr>
        <w:t>The</w:t>
      </w:r>
      <w:proofErr w:type="gramEnd"/>
      <w:r w:rsidR="00AA59BD" w:rsidRPr="00E65540">
        <w:rPr>
          <w:rFonts w:ascii="Candara" w:hAnsi="Candara"/>
          <w:b/>
          <w:color w:val="FF0000"/>
          <w:sz w:val="22"/>
          <w:szCs w:val="22"/>
        </w:rPr>
        <w:t xml:space="preserve"> Common Roof, 165 Ferris Lane, Barrie (Marg to Chair)</w:t>
      </w:r>
    </w:p>
    <w:p w:rsidR="00B06542" w:rsidRDefault="00B06542"/>
    <w:sectPr w:rsidR="00B06542" w:rsidSect="00567EC6">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58" w:rsidRDefault="00940758">
      <w:r>
        <w:separator/>
      </w:r>
    </w:p>
  </w:endnote>
  <w:endnote w:type="continuationSeparator" w:id="0">
    <w:p w:rsidR="00940758" w:rsidRDefault="009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C6" w:rsidRDefault="0056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7EC6" w:rsidRDefault="00567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C6" w:rsidRDefault="0056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B52">
      <w:rPr>
        <w:rStyle w:val="PageNumber"/>
        <w:noProof/>
      </w:rPr>
      <w:t>3</w:t>
    </w:r>
    <w:r>
      <w:rPr>
        <w:rStyle w:val="PageNumber"/>
      </w:rPr>
      <w:fldChar w:fldCharType="end"/>
    </w:r>
  </w:p>
  <w:p w:rsidR="00567EC6" w:rsidRDefault="0056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58" w:rsidRDefault="00940758">
      <w:r>
        <w:separator/>
      </w:r>
    </w:p>
  </w:footnote>
  <w:footnote w:type="continuationSeparator" w:id="0">
    <w:p w:rsidR="00940758" w:rsidRDefault="00940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32D83"/>
    <w:multiLevelType w:val="hybridMultilevel"/>
    <w:tmpl w:val="A440D9F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70E5A"/>
    <w:multiLevelType w:val="hybridMultilevel"/>
    <w:tmpl w:val="6A302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BD"/>
    <w:rsid w:val="00001867"/>
    <w:rsid w:val="00076FB1"/>
    <w:rsid w:val="00077D3B"/>
    <w:rsid w:val="00080AC5"/>
    <w:rsid w:val="000930AF"/>
    <w:rsid w:val="000B26B3"/>
    <w:rsid w:val="000C642E"/>
    <w:rsid w:val="000F58F3"/>
    <w:rsid w:val="00104387"/>
    <w:rsid w:val="00105A2D"/>
    <w:rsid w:val="00123D3D"/>
    <w:rsid w:val="00145970"/>
    <w:rsid w:val="00157817"/>
    <w:rsid w:val="001A43E6"/>
    <w:rsid w:val="001B2FC5"/>
    <w:rsid w:val="001B3E37"/>
    <w:rsid w:val="001B3FEE"/>
    <w:rsid w:val="001D6276"/>
    <w:rsid w:val="001F5341"/>
    <w:rsid w:val="002124F2"/>
    <w:rsid w:val="00212A84"/>
    <w:rsid w:val="002219A0"/>
    <w:rsid w:val="00226D3F"/>
    <w:rsid w:val="00242A9C"/>
    <w:rsid w:val="00272BC6"/>
    <w:rsid w:val="00276E2B"/>
    <w:rsid w:val="002B5724"/>
    <w:rsid w:val="002C31BA"/>
    <w:rsid w:val="002D2054"/>
    <w:rsid w:val="002E18E2"/>
    <w:rsid w:val="002E5D71"/>
    <w:rsid w:val="00326E4E"/>
    <w:rsid w:val="00373C04"/>
    <w:rsid w:val="00392C02"/>
    <w:rsid w:val="003A33E1"/>
    <w:rsid w:val="003C22F1"/>
    <w:rsid w:val="003D454D"/>
    <w:rsid w:val="00423E83"/>
    <w:rsid w:val="00442E6A"/>
    <w:rsid w:val="00444B68"/>
    <w:rsid w:val="00453F71"/>
    <w:rsid w:val="00454373"/>
    <w:rsid w:val="004735A2"/>
    <w:rsid w:val="0049095F"/>
    <w:rsid w:val="00493150"/>
    <w:rsid w:val="004A5A9C"/>
    <w:rsid w:val="004E513E"/>
    <w:rsid w:val="004F26A8"/>
    <w:rsid w:val="00531F39"/>
    <w:rsid w:val="00557509"/>
    <w:rsid w:val="00567EC6"/>
    <w:rsid w:val="005724F8"/>
    <w:rsid w:val="005751FF"/>
    <w:rsid w:val="005F4266"/>
    <w:rsid w:val="006058AF"/>
    <w:rsid w:val="00626207"/>
    <w:rsid w:val="00631DC3"/>
    <w:rsid w:val="00651698"/>
    <w:rsid w:val="00660317"/>
    <w:rsid w:val="00707DF3"/>
    <w:rsid w:val="0071480A"/>
    <w:rsid w:val="007A138D"/>
    <w:rsid w:val="00816BDD"/>
    <w:rsid w:val="00881A61"/>
    <w:rsid w:val="008A28F3"/>
    <w:rsid w:val="008B2705"/>
    <w:rsid w:val="00940758"/>
    <w:rsid w:val="0095793B"/>
    <w:rsid w:val="0097122B"/>
    <w:rsid w:val="00975BD0"/>
    <w:rsid w:val="00977E07"/>
    <w:rsid w:val="0098015C"/>
    <w:rsid w:val="00997EF4"/>
    <w:rsid w:val="009D426C"/>
    <w:rsid w:val="00A10867"/>
    <w:rsid w:val="00A1504B"/>
    <w:rsid w:val="00A174C5"/>
    <w:rsid w:val="00A230BF"/>
    <w:rsid w:val="00A65635"/>
    <w:rsid w:val="00A92A14"/>
    <w:rsid w:val="00AA59BD"/>
    <w:rsid w:val="00B0517B"/>
    <w:rsid w:val="00B06542"/>
    <w:rsid w:val="00B11896"/>
    <w:rsid w:val="00B204D6"/>
    <w:rsid w:val="00B61425"/>
    <w:rsid w:val="00B6498C"/>
    <w:rsid w:val="00B8708A"/>
    <w:rsid w:val="00B8753B"/>
    <w:rsid w:val="00BB5551"/>
    <w:rsid w:val="00C07153"/>
    <w:rsid w:val="00C11495"/>
    <w:rsid w:val="00C24092"/>
    <w:rsid w:val="00C5226E"/>
    <w:rsid w:val="00C608F3"/>
    <w:rsid w:val="00C74593"/>
    <w:rsid w:val="00C85AE1"/>
    <w:rsid w:val="00C8794E"/>
    <w:rsid w:val="00CA6006"/>
    <w:rsid w:val="00CD68CF"/>
    <w:rsid w:val="00CE0A05"/>
    <w:rsid w:val="00D14576"/>
    <w:rsid w:val="00D22406"/>
    <w:rsid w:val="00D5226C"/>
    <w:rsid w:val="00DC1678"/>
    <w:rsid w:val="00DC1C0A"/>
    <w:rsid w:val="00DC2A66"/>
    <w:rsid w:val="00DF712E"/>
    <w:rsid w:val="00E04F12"/>
    <w:rsid w:val="00E33FE2"/>
    <w:rsid w:val="00E5132D"/>
    <w:rsid w:val="00E537D9"/>
    <w:rsid w:val="00E53B52"/>
    <w:rsid w:val="00E54DCC"/>
    <w:rsid w:val="00E62891"/>
    <w:rsid w:val="00E65540"/>
    <w:rsid w:val="00E76A14"/>
    <w:rsid w:val="00E76B64"/>
    <w:rsid w:val="00EB430D"/>
    <w:rsid w:val="00EC49CB"/>
    <w:rsid w:val="00F074AB"/>
    <w:rsid w:val="00F55EE6"/>
    <w:rsid w:val="00FC302D"/>
    <w:rsid w:val="00FE6B71"/>
    <w:rsid w:val="00FF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3</cp:revision>
  <dcterms:created xsi:type="dcterms:W3CDTF">2014-02-18T20:42:00Z</dcterms:created>
  <dcterms:modified xsi:type="dcterms:W3CDTF">2014-02-20T14:45:00Z</dcterms:modified>
</cp:coreProperties>
</file>