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Pr="00FB5130" w:rsidRDefault="00996DA7" w:rsidP="00996DA7">
      <w:pPr>
        <w:pStyle w:val="Subtitle"/>
        <w:rPr>
          <w:rFonts w:ascii="Candara" w:hAnsi="Candara"/>
          <w:sz w:val="28"/>
          <w:szCs w:val="28"/>
        </w:rPr>
      </w:pPr>
      <w:r w:rsidRPr="00FB5130">
        <w:rPr>
          <w:rFonts w:ascii="Candara" w:hAnsi="Candara"/>
          <w:sz w:val="28"/>
          <w:szCs w:val="28"/>
        </w:rPr>
        <w:t>PLANNING STRATEGY TABLE MEETING</w:t>
      </w:r>
    </w:p>
    <w:p w:rsidR="00996DA7" w:rsidRPr="00FB5130" w:rsidRDefault="00623BEF" w:rsidP="00996DA7">
      <w:pPr>
        <w:pStyle w:val="Heading1"/>
        <w:tabs>
          <w:tab w:val="left" w:pos="4200"/>
          <w:tab w:val="center" w:pos="5400"/>
        </w:tabs>
        <w:rPr>
          <w:rFonts w:ascii="Candara" w:hAnsi="Candara"/>
        </w:rPr>
      </w:pPr>
      <w:r>
        <w:rPr>
          <w:rFonts w:ascii="Candara" w:hAnsi="Candara"/>
        </w:rPr>
        <w:t>February 12</w:t>
      </w:r>
      <w:r w:rsidR="00264923" w:rsidRPr="00FB5130">
        <w:rPr>
          <w:rFonts w:ascii="Candara" w:hAnsi="Candara"/>
        </w:rPr>
        <w:t>, 2013</w:t>
      </w:r>
      <w:r w:rsidR="00996DA7" w:rsidRPr="00FB5130">
        <w:rPr>
          <w:rFonts w:ascii="Candara" w:hAnsi="Candara"/>
        </w:rPr>
        <w:t>, 1:30-</w:t>
      </w:r>
      <w:r w:rsidR="00343C29" w:rsidRPr="00FB5130">
        <w:rPr>
          <w:rFonts w:ascii="Candara" w:hAnsi="Candara"/>
        </w:rPr>
        <w:t>4</w:t>
      </w:r>
      <w:r w:rsidR="00996DA7" w:rsidRPr="00FB5130">
        <w:rPr>
          <w:rFonts w:ascii="Candara" w:hAnsi="Candara"/>
        </w:rPr>
        <w:t xml:space="preserve"> p.m.</w:t>
      </w:r>
    </w:p>
    <w:p w:rsidR="00996DA7" w:rsidRPr="00FB5130" w:rsidRDefault="00996DA7" w:rsidP="00996DA7">
      <w:pPr>
        <w:jc w:val="center"/>
        <w:rPr>
          <w:rFonts w:ascii="Candara" w:hAnsi="Candara"/>
          <w:b/>
        </w:rPr>
      </w:pPr>
      <w:r w:rsidRPr="00FB5130">
        <w:rPr>
          <w:rFonts w:ascii="Candara" w:hAnsi="Candara"/>
          <w:b/>
        </w:rPr>
        <w:t>The Common Roof (165 Ferris Lane, Barrie)</w:t>
      </w:r>
    </w:p>
    <w:p w:rsidR="00996DA7" w:rsidRPr="00FB5130" w:rsidRDefault="00996DA7" w:rsidP="00996DA7">
      <w:pPr>
        <w:pStyle w:val="Heading1"/>
        <w:rPr>
          <w:rFonts w:ascii="Candara" w:hAnsi="Candara"/>
          <w:u w:val="single"/>
        </w:rPr>
      </w:pPr>
      <w:r w:rsidRPr="00FB5130">
        <w:rPr>
          <w:rFonts w:ascii="Candara" w:hAnsi="Candara"/>
          <w:u w:val="single"/>
        </w:rPr>
        <w:t>MINUTES</w:t>
      </w:r>
    </w:p>
    <w:p w:rsidR="00996DA7" w:rsidRPr="00FB5130" w:rsidRDefault="00996DA7" w:rsidP="00996DA7">
      <w:pPr>
        <w:rPr>
          <w:rFonts w:ascii="Candara" w:hAnsi="Candara"/>
          <w:b/>
          <w:sz w:val="22"/>
          <w:szCs w:val="22"/>
        </w:rPr>
      </w:pPr>
      <w:r w:rsidRPr="00FB5130">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240"/>
        <w:gridCol w:w="3690"/>
      </w:tblGrid>
      <w:tr w:rsidR="00042D6F" w:rsidRPr="00FB5130" w:rsidTr="00464F7B">
        <w:trPr>
          <w:trHeight w:val="315"/>
        </w:trPr>
        <w:tc>
          <w:tcPr>
            <w:tcW w:w="2628" w:type="dxa"/>
          </w:tcPr>
          <w:p w:rsidR="00042D6F" w:rsidRPr="00FB5130" w:rsidRDefault="00042D6F" w:rsidP="0093683A">
            <w:pPr>
              <w:rPr>
                <w:rFonts w:ascii="Candara" w:hAnsi="Candara"/>
                <w:b/>
              </w:rPr>
            </w:pPr>
            <w:r w:rsidRPr="00FB5130">
              <w:rPr>
                <w:rFonts w:ascii="Candara" w:hAnsi="Candara"/>
              </w:rPr>
              <w:t>Byrch, Ligaya</w:t>
            </w:r>
          </w:p>
        </w:tc>
        <w:tc>
          <w:tcPr>
            <w:tcW w:w="3240" w:type="dxa"/>
          </w:tcPr>
          <w:p w:rsidR="00042D6F" w:rsidRPr="00FB5130" w:rsidRDefault="00042D6F" w:rsidP="00042D6F">
            <w:pPr>
              <w:ind w:left="-18"/>
              <w:rPr>
                <w:rFonts w:ascii="Candara" w:hAnsi="Candara"/>
              </w:rPr>
            </w:pPr>
            <w:r w:rsidRPr="00FB5130">
              <w:rPr>
                <w:rFonts w:ascii="Candara" w:hAnsi="Candara"/>
              </w:rPr>
              <w:t>Riggin-Springstead, Mary</w:t>
            </w:r>
          </w:p>
        </w:tc>
        <w:tc>
          <w:tcPr>
            <w:tcW w:w="3690" w:type="dxa"/>
          </w:tcPr>
          <w:p w:rsidR="00042D6F" w:rsidRPr="00FB5130" w:rsidRDefault="00042D6F" w:rsidP="0089203A">
            <w:pPr>
              <w:rPr>
                <w:rFonts w:ascii="Candara" w:hAnsi="Candara"/>
              </w:rPr>
            </w:pPr>
            <w:r w:rsidRPr="00FB5130">
              <w:rPr>
                <w:rFonts w:ascii="Candara" w:hAnsi="Candara"/>
              </w:rPr>
              <w:t>Walther, Barnabas</w:t>
            </w:r>
          </w:p>
        </w:tc>
      </w:tr>
      <w:tr w:rsidR="00042D6F" w:rsidRPr="00FB5130" w:rsidTr="00464F7B">
        <w:trPr>
          <w:trHeight w:val="315"/>
        </w:trPr>
        <w:tc>
          <w:tcPr>
            <w:tcW w:w="2628" w:type="dxa"/>
          </w:tcPr>
          <w:p w:rsidR="00042D6F" w:rsidRPr="00FB5130" w:rsidRDefault="00042D6F" w:rsidP="00C4762D">
            <w:pPr>
              <w:rPr>
                <w:rFonts w:ascii="Candara" w:hAnsi="Candara"/>
                <w:b/>
              </w:rPr>
            </w:pPr>
            <w:r w:rsidRPr="00FB5130">
              <w:rPr>
                <w:rFonts w:ascii="Candara" w:hAnsi="Candara"/>
              </w:rPr>
              <w:t>D’Ambrosio, Lora</w:t>
            </w:r>
          </w:p>
        </w:tc>
        <w:tc>
          <w:tcPr>
            <w:tcW w:w="3240" w:type="dxa"/>
          </w:tcPr>
          <w:p w:rsidR="00042D6F" w:rsidRPr="00FB5130" w:rsidRDefault="00042D6F" w:rsidP="0089203A">
            <w:pPr>
              <w:rPr>
                <w:rFonts w:ascii="Candara" w:hAnsi="Candara"/>
              </w:rPr>
            </w:pPr>
            <w:r w:rsidRPr="00FB5130">
              <w:rPr>
                <w:rFonts w:ascii="Candara" w:hAnsi="Candara"/>
              </w:rPr>
              <w:t>Thurston, Sandy</w:t>
            </w:r>
          </w:p>
        </w:tc>
        <w:tc>
          <w:tcPr>
            <w:tcW w:w="3690" w:type="dxa"/>
          </w:tcPr>
          <w:p w:rsidR="00042D6F" w:rsidRPr="00FB5130" w:rsidRDefault="00042D6F" w:rsidP="0089203A">
            <w:pPr>
              <w:rPr>
                <w:rFonts w:ascii="Candara" w:hAnsi="Candara"/>
              </w:rPr>
            </w:pPr>
            <w:r w:rsidRPr="00FB5130">
              <w:rPr>
                <w:rFonts w:ascii="Candara" w:hAnsi="Candara"/>
              </w:rPr>
              <w:t xml:space="preserve">Woods, Deb </w:t>
            </w:r>
          </w:p>
        </w:tc>
      </w:tr>
      <w:tr w:rsidR="00042D6F" w:rsidRPr="00FB5130" w:rsidTr="00464F7B">
        <w:trPr>
          <w:trHeight w:val="315"/>
        </w:trPr>
        <w:tc>
          <w:tcPr>
            <w:tcW w:w="2628" w:type="dxa"/>
          </w:tcPr>
          <w:p w:rsidR="00042D6F" w:rsidRPr="00FB5130" w:rsidRDefault="00042D6F" w:rsidP="00C4762D">
            <w:pPr>
              <w:rPr>
                <w:rFonts w:ascii="Candara" w:hAnsi="Candara"/>
                <w:b/>
              </w:rPr>
            </w:pPr>
          </w:p>
        </w:tc>
        <w:tc>
          <w:tcPr>
            <w:tcW w:w="3240" w:type="dxa"/>
          </w:tcPr>
          <w:p w:rsidR="00042D6F" w:rsidRPr="00FB5130" w:rsidRDefault="00042D6F" w:rsidP="0089203A">
            <w:pPr>
              <w:rPr>
                <w:rFonts w:ascii="Candara" w:hAnsi="Candara"/>
              </w:rPr>
            </w:pPr>
            <w:r w:rsidRPr="00FB5130">
              <w:rPr>
                <w:rFonts w:ascii="Candara" w:hAnsi="Candara"/>
              </w:rPr>
              <w:t>Watson, Mary Jean (Co-Chair)</w:t>
            </w:r>
          </w:p>
        </w:tc>
        <w:tc>
          <w:tcPr>
            <w:tcW w:w="3690" w:type="dxa"/>
          </w:tcPr>
          <w:p w:rsidR="00042D6F" w:rsidRPr="00FB5130" w:rsidRDefault="00042D6F" w:rsidP="0089203A">
            <w:pPr>
              <w:rPr>
                <w:rFonts w:ascii="Candara" w:hAnsi="Candara"/>
              </w:rPr>
            </w:pPr>
            <w:r w:rsidRPr="00FB5130">
              <w:rPr>
                <w:rFonts w:ascii="Candara" w:hAnsi="Candara"/>
              </w:rPr>
              <w:t>Veenstra, Kristina (recorder)</w:t>
            </w:r>
          </w:p>
        </w:tc>
      </w:tr>
    </w:tbl>
    <w:p w:rsidR="00996DA7" w:rsidRPr="00FB5130" w:rsidRDefault="00996DA7" w:rsidP="00996DA7">
      <w:pPr>
        <w:rPr>
          <w:rFonts w:ascii="Candara" w:hAnsi="Candara"/>
          <w:b/>
          <w:sz w:val="22"/>
          <w:szCs w:val="22"/>
        </w:rPr>
      </w:pPr>
      <w:r w:rsidRPr="00FB5130">
        <w:rPr>
          <w:rFonts w:ascii="Candara" w:hAnsi="Candara"/>
          <w:b/>
          <w:sz w:val="22"/>
          <w:szCs w:val="22"/>
        </w:rPr>
        <w:t>Regrets:</w:t>
      </w:r>
      <w:r w:rsidRPr="00FB5130">
        <w:rPr>
          <w:rFonts w:ascii="Candara" w:hAnsi="Candara"/>
          <w:sz w:val="22"/>
          <w:szCs w:val="22"/>
        </w:rPr>
        <w:tab/>
      </w:r>
      <w:r w:rsidRPr="00FB5130">
        <w:rPr>
          <w:rFonts w:ascii="Candara" w:hAnsi="Candara"/>
          <w:sz w:val="22"/>
          <w:szCs w:val="22"/>
        </w:rPr>
        <w:tab/>
      </w:r>
      <w:r w:rsidRPr="00FB5130">
        <w:rPr>
          <w:rFonts w:ascii="Candara" w:hAnsi="Candara"/>
          <w:sz w:val="22"/>
          <w:szCs w:val="22"/>
        </w:rPr>
        <w:tab/>
      </w:r>
      <w:r w:rsidRPr="00FB5130">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240"/>
        <w:gridCol w:w="3708"/>
      </w:tblGrid>
      <w:tr w:rsidR="00795265" w:rsidRPr="00FB5130" w:rsidTr="00464F7B">
        <w:tc>
          <w:tcPr>
            <w:tcW w:w="2628" w:type="dxa"/>
          </w:tcPr>
          <w:p w:rsidR="00795265" w:rsidRPr="00FB5130" w:rsidRDefault="00795265" w:rsidP="00C4762D">
            <w:pPr>
              <w:rPr>
                <w:rFonts w:ascii="Candara" w:hAnsi="Candara"/>
              </w:rPr>
            </w:pPr>
            <w:r w:rsidRPr="00FB5130">
              <w:rPr>
                <w:rFonts w:ascii="Candara" w:hAnsi="Candara"/>
              </w:rPr>
              <w:t>Bebb, Heather</w:t>
            </w:r>
          </w:p>
        </w:tc>
        <w:tc>
          <w:tcPr>
            <w:tcW w:w="3240" w:type="dxa"/>
          </w:tcPr>
          <w:p w:rsidR="00795265" w:rsidRPr="00FB5130" w:rsidRDefault="00795265" w:rsidP="00160AE9">
            <w:pPr>
              <w:ind w:left="-79"/>
              <w:rPr>
                <w:rFonts w:ascii="Candara" w:hAnsi="Candara"/>
              </w:rPr>
            </w:pPr>
            <w:r w:rsidRPr="00FB5130">
              <w:rPr>
                <w:rFonts w:ascii="Candara" w:hAnsi="Candara"/>
              </w:rPr>
              <w:t>Clarke, John (Co-Chair)</w:t>
            </w:r>
          </w:p>
        </w:tc>
        <w:tc>
          <w:tcPr>
            <w:tcW w:w="3708" w:type="dxa"/>
          </w:tcPr>
          <w:p w:rsidR="00795265" w:rsidRPr="00FB5130" w:rsidRDefault="00042D6F" w:rsidP="00795265">
            <w:pPr>
              <w:ind w:left="-36"/>
              <w:rPr>
                <w:rFonts w:ascii="Candara" w:hAnsi="Candara"/>
              </w:rPr>
            </w:pPr>
            <w:r w:rsidRPr="00FB5130">
              <w:rPr>
                <w:rFonts w:ascii="Candara" w:hAnsi="Candara"/>
              </w:rPr>
              <w:t>Jackson, Brenda</w:t>
            </w:r>
          </w:p>
        </w:tc>
      </w:tr>
      <w:tr w:rsidR="00795265" w:rsidRPr="00FB5130" w:rsidTr="00464F7B">
        <w:trPr>
          <w:trHeight w:val="58"/>
        </w:trPr>
        <w:tc>
          <w:tcPr>
            <w:tcW w:w="2628" w:type="dxa"/>
          </w:tcPr>
          <w:p w:rsidR="00795265" w:rsidRPr="00FB5130" w:rsidRDefault="00795265" w:rsidP="00C4762D">
            <w:pPr>
              <w:rPr>
                <w:rFonts w:ascii="Candara" w:hAnsi="Candara"/>
              </w:rPr>
            </w:pPr>
            <w:r w:rsidRPr="00FB5130">
              <w:rPr>
                <w:rFonts w:ascii="Candara" w:hAnsi="Candara"/>
              </w:rPr>
              <w:t>Blue, Danette</w:t>
            </w:r>
          </w:p>
        </w:tc>
        <w:tc>
          <w:tcPr>
            <w:tcW w:w="3240" w:type="dxa"/>
          </w:tcPr>
          <w:p w:rsidR="00795265" w:rsidRPr="00FB5130" w:rsidRDefault="00795265" w:rsidP="00160AE9">
            <w:pPr>
              <w:ind w:left="-79"/>
              <w:rPr>
                <w:rFonts w:ascii="Candara" w:hAnsi="Candara"/>
              </w:rPr>
            </w:pPr>
            <w:r w:rsidRPr="00FB5130">
              <w:rPr>
                <w:rFonts w:ascii="Candara" w:hAnsi="Candara"/>
              </w:rPr>
              <w:t>Cole, Sandra</w:t>
            </w:r>
          </w:p>
        </w:tc>
        <w:tc>
          <w:tcPr>
            <w:tcW w:w="3708" w:type="dxa"/>
          </w:tcPr>
          <w:p w:rsidR="00795265" w:rsidRPr="00FB5130" w:rsidRDefault="00795265" w:rsidP="00042D6F">
            <w:pPr>
              <w:ind w:left="-36"/>
              <w:rPr>
                <w:rFonts w:ascii="Candara" w:hAnsi="Candara"/>
              </w:rPr>
            </w:pPr>
            <w:r w:rsidRPr="00795265">
              <w:rPr>
                <w:rFonts w:ascii="Candara" w:hAnsi="Candara"/>
              </w:rPr>
              <w:t xml:space="preserve">LeBlanc, Terry </w:t>
            </w:r>
          </w:p>
        </w:tc>
      </w:tr>
      <w:tr w:rsidR="00795265" w:rsidRPr="00FB5130" w:rsidTr="00464F7B">
        <w:tc>
          <w:tcPr>
            <w:tcW w:w="2628" w:type="dxa"/>
          </w:tcPr>
          <w:p w:rsidR="00795265" w:rsidRPr="00FB5130" w:rsidRDefault="00795265" w:rsidP="00C4762D">
            <w:pPr>
              <w:rPr>
                <w:rFonts w:ascii="Candara" w:hAnsi="Candara"/>
                <w:b/>
              </w:rPr>
            </w:pPr>
            <w:r w:rsidRPr="00FB5130">
              <w:rPr>
                <w:rFonts w:ascii="Candara" w:hAnsi="Candara"/>
              </w:rPr>
              <w:t>Carney, Pat Dr.</w:t>
            </w:r>
          </w:p>
        </w:tc>
        <w:tc>
          <w:tcPr>
            <w:tcW w:w="3240" w:type="dxa"/>
          </w:tcPr>
          <w:p w:rsidR="00795265" w:rsidRPr="00FB5130" w:rsidRDefault="00795265" w:rsidP="0093683A">
            <w:pPr>
              <w:ind w:left="-79"/>
              <w:rPr>
                <w:rFonts w:ascii="Candara" w:hAnsi="Candara"/>
              </w:rPr>
            </w:pPr>
            <w:r w:rsidRPr="00FB5130">
              <w:rPr>
                <w:rFonts w:ascii="Candara" w:hAnsi="Candara"/>
              </w:rPr>
              <w:t>Forrest, Gisele</w:t>
            </w:r>
          </w:p>
        </w:tc>
        <w:tc>
          <w:tcPr>
            <w:tcW w:w="3708" w:type="dxa"/>
          </w:tcPr>
          <w:p w:rsidR="00795265" w:rsidRPr="00FB5130" w:rsidRDefault="00042D6F" w:rsidP="0089203A">
            <w:r w:rsidRPr="00FB5130">
              <w:rPr>
                <w:rFonts w:ascii="Candara" w:hAnsi="Candara"/>
              </w:rPr>
              <w:t>Martins, Nadia</w:t>
            </w:r>
          </w:p>
        </w:tc>
      </w:tr>
      <w:tr w:rsidR="00795265" w:rsidRPr="00FB5130" w:rsidTr="00464F7B">
        <w:tc>
          <w:tcPr>
            <w:tcW w:w="2628" w:type="dxa"/>
          </w:tcPr>
          <w:p w:rsidR="00795265" w:rsidRPr="00FB5130" w:rsidRDefault="00795265" w:rsidP="0093683A">
            <w:pPr>
              <w:rPr>
                <w:rFonts w:ascii="Candara" w:hAnsi="Candara"/>
                <w:b/>
              </w:rPr>
            </w:pPr>
            <w:r w:rsidRPr="00FB5130">
              <w:rPr>
                <w:rFonts w:ascii="Candara" w:hAnsi="Candara"/>
              </w:rPr>
              <w:t>Cascagnette, Fiona</w:t>
            </w:r>
          </w:p>
        </w:tc>
        <w:tc>
          <w:tcPr>
            <w:tcW w:w="3240" w:type="dxa"/>
          </w:tcPr>
          <w:p w:rsidR="00795265" w:rsidRPr="00FB5130" w:rsidRDefault="00795265" w:rsidP="0093683A">
            <w:pPr>
              <w:ind w:left="-79"/>
              <w:rPr>
                <w:rFonts w:ascii="Candara" w:hAnsi="Candara"/>
              </w:rPr>
            </w:pPr>
            <w:r w:rsidRPr="00FB5130">
              <w:rPr>
                <w:rFonts w:ascii="Candara" w:hAnsi="Candara"/>
              </w:rPr>
              <w:t>Harris, Jim</w:t>
            </w:r>
          </w:p>
        </w:tc>
        <w:tc>
          <w:tcPr>
            <w:tcW w:w="3708" w:type="dxa"/>
          </w:tcPr>
          <w:p w:rsidR="00795265" w:rsidRPr="00FB5130" w:rsidRDefault="00042D6F" w:rsidP="0089203A">
            <w:pPr>
              <w:rPr>
                <w:rFonts w:ascii="Candara" w:hAnsi="Candara"/>
              </w:rPr>
            </w:pPr>
            <w:r w:rsidRPr="00FB5130">
              <w:rPr>
                <w:rFonts w:ascii="Candara" w:hAnsi="Candara"/>
              </w:rPr>
              <w:t>McKeeman, Liz</w:t>
            </w:r>
          </w:p>
        </w:tc>
      </w:tr>
      <w:tr w:rsidR="00795265" w:rsidRPr="00FB5130" w:rsidTr="00464F7B">
        <w:tc>
          <w:tcPr>
            <w:tcW w:w="2628" w:type="dxa"/>
          </w:tcPr>
          <w:p w:rsidR="00795265" w:rsidRPr="00FB5130" w:rsidRDefault="00795265" w:rsidP="0093683A">
            <w:pPr>
              <w:rPr>
                <w:rFonts w:ascii="Candara" w:hAnsi="Candara"/>
              </w:rPr>
            </w:pPr>
          </w:p>
        </w:tc>
        <w:tc>
          <w:tcPr>
            <w:tcW w:w="3240" w:type="dxa"/>
          </w:tcPr>
          <w:p w:rsidR="00795265" w:rsidRPr="00FB5130" w:rsidRDefault="00795265" w:rsidP="0093683A">
            <w:pPr>
              <w:ind w:left="-79"/>
              <w:rPr>
                <w:rFonts w:ascii="Candara" w:hAnsi="Candara"/>
              </w:rPr>
            </w:pPr>
          </w:p>
        </w:tc>
        <w:tc>
          <w:tcPr>
            <w:tcW w:w="3708" w:type="dxa"/>
          </w:tcPr>
          <w:p w:rsidR="00795265" w:rsidRPr="00FB5130" w:rsidRDefault="00042D6F" w:rsidP="0093751A">
            <w:pPr>
              <w:rPr>
                <w:rFonts w:ascii="Candara" w:hAnsi="Candara"/>
              </w:rPr>
            </w:pPr>
            <w:r w:rsidRPr="00FB5130">
              <w:rPr>
                <w:rFonts w:ascii="Candara" w:hAnsi="Candara"/>
              </w:rPr>
              <w:t>Villella, Melissa</w:t>
            </w:r>
          </w:p>
        </w:tc>
      </w:tr>
    </w:tbl>
    <w:p w:rsidR="00996DA7" w:rsidRDefault="00F5707C" w:rsidP="00996DA7">
      <w:pPr>
        <w:rPr>
          <w:rFonts w:ascii="Candara" w:hAnsi="Candara"/>
          <w:sz w:val="22"/>
          <w:szCs w:val="22"/>
        </w:rPr>
      </w:pPr>
      <w:r w:rsidRPr="00F5707C">
        <w:rPr>
          <w:rFonts w:ascii="Candara" w:hAnsi="Candara"/>
          <w:b/>
          <w:sz w:val="22"/>
          <w:szCs w:val="22"/>
        </w:rPr>
        <w:t>Guest:</w:t>
      </w:r>
      <w:r>
        <w:rPr>
          <w:rFonts w:ascii="Candara" w:hAnsi="Candara"/>
          <w:sz w:val="22"/>
          <w:szCs w:val="22"/>
        </w:rPr>
        <w:t xml:space="preserve"> Natasha Manzone, BSW Student</w:t>
      </w:r>
    </w:p>
    <w:p w:rsidR="00F5707C" w:rsidRPr="004E168D" w:rsidRDefault="00F5707C" w:rsidP="00996DA7">
      <w:pPr>
        <w:rPr>
          <w:rFonts w:ascii="Candara" w:hAnsi="Candara"/>
          <w:sz w:val="22"/>
          <w:szCs w:val="22"/>
        </w:rPr>
      </w:pPr>
    </w:p>
    <w:p w:rsidR="00996DA7" w:rsidRDefault="00996DA7" w:rsidP="00996DA7">
      <w:pPr>
        <w:rPr>
          <w:rFonts w:ascii="Candara" w:hAnsi="Candara"/>
          <w:b/>
          <w:sz w:val="22"/>
          <w:szCs w:val="22"/>
        </w:rPr>
      </w:pPr>
      <w:r w:rsidRPr="004E168D">
        <w:rPr>
          <w:rFonts w:ascii="Candara" w:hAnsi="Candara"/>
          <w:b/>
          <w:sz w:val="22"/>
          <w:szCs w:val="22"/>
        </w:rPr>
        <w:t>Thanks to The Common Roof for hosting today’s meeting.</w:t>
      </w:r>
      <w:r w:rsidR="003368AA">
        <w:rPr>
          <w:rFonts w:ascii="Candara" w:hAnsi="Candara"/>
          <w:b/>
          <w:sz w:val="22"/>
          <w:szCs w:val="22"/>
        </w:rPr>
        <w:t xml:space="preserve"> There was not quorum today.</w:t>
      </w:r>
    </w:p>
    <w:p w:rsidR="00D968BE" w:rsidRPr="004E168D" w:rsidRDefault="00D968BE" w:rsidP="00996DA7">
      <w:pPr>
        <w:rPr>
          <w:rFonts w:ascii="Candara" w:hAnsi="Candara"/>
          <w:b/>
          <w:sz w:val="22"/>
          <w:szCs w:val="22"/>
        </w:rPr>
      </w:pPr>
    </w:p>
    <w:p w:rsidR="00D968BE" w:rsidRDefault="00703D8C" w:rsidP="00996DA7">
      <w:pPr>
        <w:numPr>
          <w:ilvl w:val="0"/>
          <w:numId w:val="1"/>
        </w:numPr>
        <w:tabs>
          <w:tab w:val="num" w:pos="360"/>
        </w:tabs>
        <w:ind w:left="360"/>
        <w:rPr>
          <w:rFonts w:ascii="Candara" w:hAnsi="Candara"/>
          <w:b/>
          <w:sz w:val="22"/>
          <w:szCs w:val="22"/>
        </w:rPr>
      </w:pPr>
      <w:r>
        <w:rPr>
          <w:rFonts w:ascii="Candara" w:hAnsi="Candara"/>
          <w:b/>
          <w:sz w:val="22"/>
          <w:szCs w:val="22"/>
        </w:rPr>
        <w:t>Welcome: Roundtable Introductions</w:t>
      </w:r>
    </w:p>
    <w:p w:rsidR="00D968BE" w:rsidRPr="00D968BE" w:rsidRDefault="00D968BE" w:rsidP="00703D8C">
      <w:pPr>
        <w:ind w:left="360"/>
        <w:rPr>
          <w:rFonts w:ascii="Candara" w:hAnsi="Candara"/>
          <w:sz w:val="22"/>
          <w:szCs w:val="22"/>
        </w:rPr>
      </w:pPr>
      <w:r w:rsidRPr="00D968BE">
        <w:rPr>
          <w:rFonts w:ascii="Candara" w:hAnsi="Candara"/>
          <w:sz w:val="22"/>
          <w:szCs w:val="22"/>
        </w:rPr>
        <w:t>Roundtable introductions were done.</w:t>
      </w:r>
      <w:r w:rsidR="00F54A7B">
        <w:rPr>
          <w:rFonts w:ascii="Candara" w:hAnsi="Candara"/>
          <w:sz w:val="22"/>
          <w:szCs w:val="22"/>
        </w:rPr>
        <w:t xml:space="preserve"> </w:t>
      </w:r>
    </w:p>
    <w:p w:rsidR="00D968BE" w:rsidRPr="00D968BE" w:rsidRDefault="00D968BE" w:rsidP="00D968BE">
      <w:pPr>
        <w:ind w:left="360"/>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703D8C">
        <w:rPr>
          <w:rFonts w:ascii="Candara" w:hAnsi="Candara"/>
          <w:b/>
          <w:sz w:val="22"/>
          <w:szCs w:val="22"/>
        </w:rPr>
        <w:t>January 8, 2013</w:t>
      </w:r>
    </w:p>
    <w:p w:rsidR="00DF0335" w:rsidRPr="00232644" w:rsidRDefault="00996DA7" w:rsidP="00996DA7">
      <w:pPr>
        <w:ind w:left="360"/>
        <w:rPr>
          <w:rFonts w:ascii="Candara" w:hAnsi="Candara"/>
          <w:sz w:val="22"/>
          <w:szCs w:val="22"/>
        </w:rPr>
      </w:pPr>
      <w:r w:rsidRPr="00232644">
        <w:rPr>
          <w:rFonts w:ascii="Candara" w:hAnsi="Candara"/>
          <w:sz w:val="22"/>
          <w:szCs w:val="22"/>
        </w:rPr>
        <w:t xml:space="preserve">Minutes approved as circulated. </w:t>
      </w:r>
    </w:p>
    <w:p w:rsidR="00996DA7" w:rsidRPr="00232644" w:rsidRDefault="00996DA7" w:rsidP="00996DA7">
      <w:pPr>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p>
    <w:p w:rsidR="00996DA7" w:rsidRPr="00703D8C" w:rsidRDefault="009D3A87" w:rsidP="00996DA7">
      <w:pPr>
        <w:ind w:left="360"/>
        <w:rPr>
          <w:rFonts w:ascii="Candara" w:hAnsi="Candara"/>
          <w:b/>
          <w:sz w:val="22"/>
          <w:szCs w:val="22"/>
        </w:rPr>
      </w:pPr>
      <w:r w:rsidRPr="00232644">
        <w:rPr>
          <w:rFonts w:ascii="Candara" w:hAnsi="Candara"/>
          <w:sz w:val="22"/>
          <w:szCs w:val="22"/>
        </w:rPr>
        <w:t>Agenda approved as circulated</w:t>
      </w:r>
      <w:r w:rsidR="00703D8C">
        <w:rPr>
          <w:rFonts w:ascii="Candara" w:hAnsi="Candara"/>
          <w:sz w:val="22"/>
          <w:szCs w:val="22"/>
        </w:rPr>
        <w:t xml:space="preserve"> with BNTG report being removed and will report in March</w:t>
      </w:r>
      <w:r w:rsidRPr="00232644">
        <w:rPr>
          <w:rFonts w:ascii="Candara" w:hAnsi="Candara"/>
          <w:sz w:val="22"/>
          <w:szCs w:val="22"/>
        </w:rPr>
        <w:t>.</w:t>
      </w:r>
      <w:r w:rsidR="00703D8C">
        <w:rPr>
          <w:rFonts w:ascii="Candara" w:hAnsi="Candara"/>
          <w:sz w:val="22"/>
          <w:szCs w:val="22"/>
        </w:rPr>
        <w:t xml:space="preserve"> It was approved to have BNTG and IWTG to come in March to report. </w:t>
      </w:r>
      <w:proofErr w:type="gramStart"/>
      <w:r w:rsidR="00703D8C">
        <w:rPr>
          <w:rFonts w:ascii="Candara" w:hAnsi="Candara"/>
          <w:sz w:val="22"/>
          <w:szCs w:val="22"/>
        </w:rPr>
        <w:t xml:space="preserve">FASD to be moved to the next opening which is </w:t>
      </w:r>
      <w:r w:rsidR="00497EFA">
        <w:rPr>
          <w:rFonts w:ascii="Candara" w:hAnsi="Candara"/>
          <w:sz w:val="22"/>
          <w:szCs w:val="22"/>
        </w:rPr>
        <w:t xml:space="preserve">January </w:t>
      </w:r>
      <w:bookmarkStart w:id="0" w:name="_GoBack"/>
      <w:bookmarkEnd w:id="0"/>
      <w:r w:rsidR="00497EFA">
        <w:rPr>
          <w:rFonts w:ascii="Candara" w:hAnsi="Candara"/>
          <w:sz w:val="22"/>
          <w:szCs w:val="22"/>
        </w:rPr>
        <w:t>2014</w:t>
      </w:r>
      <w:r w:rsidR="00703D8C">
        <w:rPr>
          <w:rFonts w:ascii="Candara" w:hAnsi="Candara"/>
          <w:sz w:val="22"/>
          <w:szCs w:val="22"/>
        </w:rPr>
        <w:t>; to ask for their Terms of Reference</w:t>
      </w:r>
      <w:r w:rsidR="006E6E30">
        <w:rPr>
          <w:rFonts w:ascii="Candara" w:hAnsi="Candara"/>
          <w:sz w:val="22"/>
          <w:szCs w:val="22"/>
        </w:rPr>
        <w:t xml:space="preserve"> for sharing with this Table once they are revised.</w:t>
      </w:r>
      <w:proofErr w:type="gramEnd"/>
      <w:r w:rsidR="006E6E30">
        <w:rPr>
          <w:rFonts w:ascii="Candara" w:hAnsi="Candara"/>
          <w:sz w:val="22"/>
          <w:szCs w:val="22"/>
        </w:rPr>
        <w:t xml:space="preserve">  </w:t>
      </w:r>
      <w:r w:rsidR="00703D8C">
        <w:rPr>
          <w:rFonts w:ascii="Candara" w:hAnsi="Candara"/>
          <w:sz w:val="22"/>
          <w:szCs w:val="22"/>
        </w:rPr>
        <w:t xml:space="preserve"> </w:t>
      </w:r>
      <w:r w:rsidR="00703D8C" w:rsidRPr="00703D8C">
        <w:rPr>
          <w:rFonts w:ascii="Candara" w:hAnsi="Candara"/>
          <w:b/>
          <w:sz w:val="22"/>
          <w:szCs w:val="22"/>
        </w:rPr>
        <w:t>ACTION: Kristina to contact the FASD, IWTG and BNTG for the changes in reporting</w:t>
      </w:r>
      <w:r w:rsidR="006E6E30">
        <w:rPr>
          <w:rFonts w:ascii="Candara" w:hAnsi="Candara"/>
          <w:b/>
          <w:sz w:val="22"/>
          <w:szCs w:val="22"/>
        </w:rPr>
        <w:t xml:space="preserve"> and to request FASD for revised TOR</w:t>
      </w:r>
      <w:r w:rsidR="00703D8C" w:rsidRPr="00703D8C">
        <w:rPr>
          <w:rFonts w:ascii="Candara" w:hAnsi="Candara"/>
          <w:b/>
          <w:sz w:val="22"/>
          <w:szCs w:val="22"/>
        </w:rPr>
        <w:t xml:space="preserve">. </w:t>
      </w:r>
      <w:proofErr w:type="gramStart"/>
      <w:r w:rsidR="00703D8C" w:rsidRPr="00703D8C">
        <w:rPr>
          <w:rFonts w:ascii="Candara" w:hAnsi="Candara"/>
          <w:b/>
          <w:sz w:val="22"/>
          <w:szCs w:val="22"/>
        </w:rPr>
        <w:t>Deb to follow up with Danette regarding an update on Transformation.</w:t>
      </w:r>
      <w:proofErr w:type="gramEnd"/>
    </w:p>
    <w:p w:rsidR="00996DA7" w:rsidRPr="00232644" w:rsidRDefault="00996DA7" w:rsidP="00996DA7">
      <w:pPr>
        <w:ind w:left="360"/>
        <w:rPr>
          <w:rFonts w:ascii="Candara" w:hAnsi="Candara"/>
          <w:b/>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Table Updates</w:t>
      </w:r>
    </w:p>
    <w:p w:rsidR="00703D8C" w:rsidRPr="005C24F9" w:rsidRDefault="00703D8C" w:rsidP="00F95D3C">
      <w:pPr>
        <w:numPr>
          <w:ilvl w:val="0"/>
          <w:numId w:val="2"/>
        </w:numPr>
        <w:ind w:left="720"/>
        <w:rPr>
          <w:rFonts w:ascii="Candara" w:hAnsi="Candara"/>
          <w:b/>
          <w:sz w:val="22"/>
          <w:szCs w:val="22"/>
        </w:rPr>
      </w:pPr>
      <w:r w:rsidRPr="005C24F9">
        <w:rPr>
          <w:rFonts w:ascii="Candara" w:hAnsi="Candara"/>
          <w:b/>
          <w:sz w:val="22"/>
          <w:szCs w:val="22"/>
          <w:u w:val="single"/>
        </w:rPr>
        <w:t xml:space="preserve">Infrastructure: </w:t>
      </w:r>
      <w:r w:rsidR="005C24F9" w:rsidRPr="005C24F9">
        <w:rPr>
          <w:rFonts w:ascii="Candara" w:hAnsi="Candara"/>
          <w:sz w:val="22"/>
          <w:szCs w:val="22"/>
        </w:rPr>
        <w:t>see link on website</w:t>
      </w:r>
    </w:p>
    <w:p w:rsidR="00703D8C" w:rsidRPr="005C24F9" w:rsidRDefault="00703D8C" w:rsidP="00F95D3C">
      <w:pPr>
        <w:numPr>
          <w:ilvl w:val="0"/>
          <w:numId w:val="2"/>
        </w:numPr>
        <w:ind w:left="720"/>
        <w:rPr>
          <w:rFonts w:ascii="Candara" w:hAnsi="Candara"/>
          <w:b/>
          <w:sz w:val="22"/>
          <w:szCs w:val="22"/>
        </w:rPr>
      </w:pPr>
      <w:r w:rsidRPr="005C24F9">
        <w:rPr>
          <w:rFonts w:ascii="Candara" w:hAnsi="Candara"/>
          <w:b/>
          <w:sz w:val="22"/>
          <w:szCs w:val="22"/>
          <w:u w:val="single"/>
        </w:rPr>
        <w:t>Secretariat:</w:t>
      </w:r>
      <w:r w:rsidR="005C24F9">
        <w:rPr>
          <w:rFonts w:ascii="Candara" w:hAnsi="Candara"/>
          <w:b/>
          <w:sz w:val="22"/>
          <w:szCs w:val="22"/>
          <w:u w:val="single"/>
        </w:rPr>
        <w:t xml:space="preserve"> </w:t>
      </w:r>
      <w:r w:rsidR="005C24F9" w:rsidRPr="005C24F9">
        <w:rPr>
          <w:rFonts w:ascii="Candara" w:hAnsi="Candara"/>
          <w:sz w:val="22"/>
          <w:szCs w:val="22"/>
        </w:rPr>
        <w:t>see link on website</w:t>
      </w:r>
    </w:p>
    <w:p w:rsidR="00703D8C" w:rsidRPr="005C24F9" w:rsidRDefault="00703D8C" w:rsidP="00F95D3C">
      <w:pPr>
        <w:numPr>
          <w:ilvl w:val="0"/>
          <w:numId w:val="2"/>
        </w:numPr>
        <w:ind w:left="720"/>
        <w:rPr>
          <w:rFonts w:ascii="Candara" w:hAnsi="Candara"/>
          <w:b/>
          <w:sz w:val="22"/>
          <w:szCs w:val="22"/>
          <w:u w:val="single"/>
        </w:rPr>
      </w:pPr>
      <w:r w:rsidRPr="005C24F9">
        <w:rPr>
          <w:rFonts w:ascii="Candara" w:hAnsi="Candara"/>
          <w:b/>
          <w:sz w:val="22"/>
          <w:szCs w:val="22"/>
          <w:u w:val="single"/>
        </w:rPr>
        <w:t>Coalition Council:</w:t>
      </w:r>
      <w:r w:rsidR="005C24F9">
        <w:rPr>
          <w:rFonts w:ascii="Candara" w:hAnsi="Candara"/>
          <w:b/>
          <w:sz w:val="22"/>
          <w:szCs w:val="22"/>
          <w:u w:val="single"/>
        </w:rPr>
        <w:t xml:space="preserve"> </w:t>
      </w:r>
      <w:r w:rsidR="005C24F9" w:rsidRPr="005C24F9">
        <w:rPr>
          <w:rFonts w:ascii="Candara" w:hAnsi="Candara"/>
          <w:sz w:val="22"/>
          <w:szCs w:val="22"/>
        </w:rPr>
        <w:t>see link on website</w:t>
      </w:r>
    </w:p>
    <w:p w:rsidR="009C4979" w:rsidRPr="009C4979" w:rsidRDefault="003A4931" w:rsidP="009C4979">
      <w:pPr>
        <w:numPr>
          <w:ilvl w:val="0"/>
          <w:numId w:val="2"/>
        </w:numPr>
        <w:ind w:left="720"/>
        <w:rPr>
          <w:rFonts w:ascii="Candara" w:hAnsi="Candara"/>
          <w:b/>
          <w:sz w:val="22"/>
          <w:szCs w:val="22"/>
        </w:rPr>
      </w:pPr>
      <w:r w:rsidRPr="00232644">
        <w:rPr>
          <w:rFonts w:ascii="Candara" w:hAnsi="Candara"/>
          <w:b/>
          <w:sz w:val="22"/>
          <w:szCs w:val="22"/>
          <w:u w:val="single"/>
        </w:rPr>
        <w:t xml:space="preserve">Care Connections: </w:t>
      </w:r>
      <w:r w:rsidR="00545A68" w:rsidRPr="00232644">
        <w:rPr>
          <w:rFonts w:ascii="Candara" w:hAnsi="Candara"/>
          <w:sz w:val="22"/>
          <w:szCs w:val="22"/>
        </w:rPr>
        <w:t xml:space="preserve">Deb provided the Care Connections </w:t>
      </w:r>
      <w:r w:rsidR="00E31496">
        <w:rPr>
          <w:rFonts w:ascii="Candara" w:hAnsi="Candara"/>
          <w:sz w:val="22"/>
          <w:szCs w:val="22"/>
        </w:rPr>
        <w:t>update</w:t>
      </w:r>
      <w:r w:rsidR="00F90FE6">
        <w:rPr>
          <w:rFonts w:ascii="Candara" w:hAnsi="Candara"/>
          <w:sz w:val="22"/>
          <w:szCs w:val="22"/>
        </w:rPr>
        <w:t xml:space="preserve"> please see the attached minutes</w:t>
      </w:r>
      <w:r w:rsidR="009C5A1F" w:rsidRPr="00232644">
        <w:rPr>
          <w:rFonts w:ascii="Candara" w:hAnsi="Candara"/>
          <w:sz w:val="22"/>
          <w:szCs w:val="22"/>
        </w:rPr>
        <w:t xml:space="preserve">. </w:t>
      </w:r>
      <w:r w:rsidR="009C4979">
        <w:rPr>
          <w:rFonts w:ascii="Candara" w:hAnsi="Candara"/>
          <w:sz w:val="22"/>
          <w:szCs w:val="22"/>
        </w:rPr>
        <w:t>The last meeting took place on January 25.</w:t>
      </w:r>
    </w:p>
    <w:p w:rsidR="00996DA7" w:rsidRPr="00232644" w:rsidRDefault="00996DA7" w:rsidP="00996DA7">
      <w:pPr>
        <w:ind w:left="360"/>
        <w:rPr>
          <w:rFonts w:ascii="Candara" w:hAnsi="Candara"/>
          <w:sz w:val="22"/>
          <w:szCs w:val="22"/>
        </w:rPr>
      </w:pPr>
    </w:p>
    <w:p w:rsidR="0014576A" w:rsidRPr="00232644" w:rsidRDefault="0014576A" w:rsidP="005E105E">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LGBT </w:t>
      </w:r>
      <w:r w:rsidR="00E31496">
        <w:rPr>
          <w:rFonts w:ascii="Candara" w:hAnsi="Candara"/>
          <w:b/>
          <w:sz w:val="22"/>
          <w:szCs w:val="22"/>
        </w:rPr>
        <w:t>Discussion</w:t>
      </w:r>
    </w:p>
    <w:p w:rsidR="00996DA7" w:rsidRPr="008B6123" w:rsidRDefault="00F54A7B" w:rsidP="0014576A">
      <w:pPr>
        <w:ind w:left="360"/>
        <w:rPr>
          <w:rFonts w:ascii="Candara" w:hAnsi="Candara"/>
          <w:b/>
          <w:sz w:val="22"/>
          <w:szCs w:val="22"/>
        </w:rPr>
      </w:pPr>
      <w:r>
        <w:rPr>
          <w:rFonts w:ascii="Candara" w:hAnsi="Candara"/>
          <w:sz w:val="22"/>
          <w:szCs w:val="22"/>
        </w:rPr>
        <w:t>The</w:t>
      </w:r>
      <w:r w:rsidR="00F95D3C" w:rsidRPr="00232644">
        <w:rPr>
          <w:rFonts w:ascii="Candara" w:hAnsi="Candara"/>
          <w:sz w:val="22"/>
          <w:szCs w:val="22"/>
        </w:rPr>
        <w:t xml:space="preserve"> motion approved here </w:t>
      </w:r>
      <w:r w:rsidR="00F90FE6">
        <w:rPr>
          <w:rFonts w:ascii="Candara" w:hAnsi="Candara"/>
          <w:sz w:val="22"/>
          <w:szCs w:val="22"/>
        </w:rPr>
        <w:t xml:space="preserve">in November </w:t>
      </w:r>
      <w:r w:rsidR="009C4979">
        <w:rPr>
          <w:rFonts w:ascii="Candara" w:hAnsi="Candara"/>
          <w:sz w:val="22"/>
          <w:szCs w:val="22"/>
        </w:rPr>
        <w:t>was approved at Council January 24</w:t>
      </w:r>
      <w:r w:rsidR="00F95D3C" w:rsidRPr="00232644">
        <w:rPr>
          <w:rFonts w:ascii="Candara" w:hAnsi="Candara"/>
          <w:sz w:val="22"/>
          <w:szCs w:val="22"/>
        </w:rPr>
        <w:t xml:space="preserve">. </w:t>
      </w:r>
      <w:r w:rsidR="009C4979">
        <w:rPr>
          <w:rFonts w:ascii="Candara" w:hAnsi="Candara"/>
          <w:sz w:val="22"/>
          <w:szCs w:val="22"/>
        </w:rPr>
        <w:t>Ligaya has volunteered to be part of our strategic planning process moving forward</w:t>
      </w:r>
      <w:r w:rsidR="00F95D3C" w:rsidRPr="00232644">
        <w:rPr>
          <w:rFonts w:ascii="Candara" w:hAnsi="Candara"/>
          <w:sz w:val="22"/>
          <w:szCs w:val="22"/>
        </w:rPr>
        <w:t>.</w:t>
      </w:r>
      <w:r w:rsidR="00D16B7D">
        <w:rPr>
          <w:rFonts w:ascii="Candara" w:hAnsi="Candara"/>
          <w:sz w:val="22"/>
          <w:szCs w:val="22"/>
        </w:rPr>
        <w:t xml:space="preserve"> There is a community group already organized within </w:t>
      </w:r>
      <w:r w:rsidR="006E6E30">
        <w:rPr>
          <w:rFonts w:ascii="Candara" w:hAnsi="Candara"/>
          <w:sz w:val="22"/>
          <w:szCs w:val="22"/>
        </w:rPr>
        <w:t xml:space="preserve">Simcoe County </w:t>
      </w:r>
      <w:r w:rsidR="00D16B7D">
        <w:rPr>
          <w:rFonts w:ascii="Candara" w:hAnsi="Candara"/>
          <w:sz w:val="22"/>
          <w:szCs w:val="22"/>
        </w:rPr>
        <w:t>for LGBT so it is suggested we link with this group and also have some LGBT youth link with our youth engagement group.</w:t>
      </w:r>
      <w:r w:rsidR="0014576A" w:rsidRPr="00232644">
        <w:rPr>
          <w:rFonts w:ascii="Candara" w:hAnsi="Candara"/>
          <w:sz w:val="22"/>
          <w:szCs w:val="22"/>
        </w:rPr>
        <w:t xml:space="preserve"> </w:t>
      </w:r>
      <w:proofErr w:type="gramStart"/>
      <w:r w:rsidR="00D16B7D">
        <w:rPr>
          <w:rFonts w:ascii="Candara" w:hAnsi="Candara"/>
          <w:sz w:val="22"/>
          <w:szCs w:val="22"/>
        </w:rPr>
        <w:t>Like to look at ways through the Coalition</w:t>
      </w:r>
      <w:r w:rsidR="00BC0A91">
        <w:rPr>
          <w:rFonts w:ascii="Candara" w:hAnsi="Candara"/>
          <w:sz w:val="22"/>
          <w:szCs w:val="22"/>
        </w:rPr>
        <w:t xml:space="preserve"> to</w:t>
      </w:r>
      <w:r w:rsidR="00D16B7D">
        <w:rPr>
          <w:rFonts w:ascii="Candara" w:hAnsi="Candara"/>
          <w:sz w:val="22"/>
          <w:szCs w:val="22"/>
        </w:rPr>
        <w:t xml:space="preserve"> attend to some of the recommendations discussed in the presentation.</w:t>
      </w:r>
      <w:proofErr w:type="gramEnd"/>
      <w:r w:rsidR="008B6123">
        <w:rPr>
          <w:rFonts w:ascii="Candara" w:hAnsi="Candara"/>
          <w:sz w:val="22"/>
          <w:szCs w:val="22"/>
        </w:rPr>
        <w:t xml:space="preserve"> </w:t>
      </w:r>
      <w:r w:rsidR="008B6123">
        <w:rPr>
          <w:rFonts w:ascii="Candara" w:hAnsi="Candara"/>
          <w:b/>
          <w:sz w:val="22"/>
          <w:szCs w:val="22"/>
        </w:rPr>
        <w:t xml:space="preserve">ACTION: Deb to follow up with </w:t>
      </w:r>
      <w:r w:rsidR="008B6123" w:rsidRPr="008B6123">
        <w:rPr>
          <w:rFonts w:ascii="Candara" w:hAnsi="Candara"/>
          <w:b/>
          <w:sz w:val="22"/>
          <w:szCs w:val="22"/>
        </w:rPr>
        <w:t>Marlene Ham to come to the group to discuss participation, linkage and next steps</w:t>
      </w:r>
      <w:r w:rsidR="008B6123">
        <w:rPr>
          <w:rFonts w:ascii="Candara" w:hAnsi="Candara"/>
          <w:b/>
          <w:sz w:val="22"/>
          <w:szCs w:val="22"/>
        </w:rPr>
        <w:t xml:space="preserve"> with the Coalition</w:t>
      </w:r>
      <w:r w:rsidR="008B6123" w:rsidRPr="008B6123">
        <w:rPr>
          <w:rFonts w:ascii="Candara" w:hAnsi="Candara"/>
          <w:b/>
          <w:sz w:val="22"/>
          <w:szCs w:val="22"/>
        </w:rPr>
        <w:t>.</w:t>
      </w:r>
    </w:p>
    <w:p w:rsidR="00561E7F" w:rsidRPr="00232644" w:rsidRDefault="00561E7F" w:rsidP="00561E7F">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9D3A87" w:rsidRPr="00F75308" w:rsidRDefault="009D3A87" w:rsidP="009D3A87">
      <w:pPr>
        <w:ind w:left="360"/>
        <w:rPr>
          <w:rFonts w:ascii="Candara" w:hAnsi="Candara"/>
          <w:b/>
          <w:sz w:val="22"/>
          <w:szCs w:val="22"/>
        </w:rPr>
      </w:pPr>
      <w:r w:rsidRPr="00232644">
        <w:rPr>
          <w:rFonts w:ascii="Candara" w:hAnsi="Candara"/>
          <w:b/>
          <w:sz w:val="22"/>
          <w:szCs w:val="22"/>
        </w:rPr>
        <w:t>Planning Day 2013 Task Group and Council Ask Update:</w:t>
      </w:r>
      <w:r w:rsidR="00137BE6" w:rsidRPr="00232644">
        <w:rPr>
          <w:rFonts w:ascii="Candara" w:hAnsi="Candara"/>
          <w:b/>
          <w:sz w:val="22"/>
          <w:szCs w:val="22"/>
        </w:rPr>
        <w:t xml:space="preserve"> </w:t>
      </w:r>
      <w:r w:rsidR="00E043CF">
        <w:rPr>
          <w:rFonts w:ascii="Candara" w:hAnsi="Candara"/>
          <w:sz w:val="22"/>
          <w:szCs w:val="22"/>
        </w:rPr>
        <w:t xml:space="preserve">The small task group has met and is being co-chaired by Melanie Cooper (United Way) and Susan Carmichael (CAS). They have looked at a general work plan for the day in either October or November 2013. The first focus was to secure the service of a consultant to lead us through the plan and do a consultation with members and community scan of trends and gaps. They will be sending out an RFP to a list of about 12 suggested consultants for this position with a response back by March 8; same RFP will be translated and also distributed via </w:t>
      </w:r>
      <w:proofErr w:type="spellStart"/>
      <w:r w:rsidR="00EF706C" w:rsidRPr="00EF706C">
        <w:rPr>
          <w:rFonts w:ascii="Candara" w:hAnsi="Candara"/>
          <w:sz w:val="22"/>
          <w:szCs w:val="22"/>
        </w:rPr>
        <w:t>L'Assemblée</w:t>
      </w:r>
      <w:proofErr w:type="spellEnd"/>
      <w:r w:rsidR="00EF706C" w:rsidRPr="00EF706C">
        <w:rPr>
          <w:rFonts w:ascii="Candara" w:hAnsi="Candara"/>
          <w:sz w:val="22"/>
          <w:szCs w:val="22"/>
        </w:rPr>
        <w:t xml:space="preserve"> de la </w:t>
      </w:r>
      <w:proofErr w:type="spellStart"/>
      <w:r w:rsidR="00EF706C" w:rsidRPr="00EF706C">
        <w:rPr>
          <w:rFonts w:ascii="Candara" w:hAnsi="Candara"/>
          <w:sz w:val="22"/>
          <w:szCs w:val="22"/>
        </w:rPr>
        <w:t>francophonie</w:t>
      </w:r>
      <w:proofErr w:type="spellEnd"/>
      <w:r w:rsidR="00EF706C" w:rsidRPr="00EF706C">
        <w:rPr>
          <w:rFonts w:ascii="Candara" w:hAnsi="Candara"/>
          <w:sz w:val="22"/>
          <w:szCs w:val="22"/>
        </w:rPr>
        <w:t xml:space="preserve"> de </w:t>
      </w:r>
      <w:proofErr w:type="spellStart"/>
      <w:r w:rsidR="00EF706C" w:rsidRPr="00EF706C">
        <w:rPr>
          <w:rFonts w:ascii="Candara" w:hAnsi="Candara"/>
          <w:sz w:val="22"/>
          <w:szCs w:val="22"/>
        </w:rPr>
        <w:t>l'Ontario</w:t>
      </w:r>
      <w:proofErr w:type="spellEnd"/>
      <w:r w:rsidR="00EF706C" w:rsidRPr="00EF706C">
        <w:rPr>
          <w:rFonts w:ascii="Candara" w:hAnsi="Candara"/>
          <w:sz w:val="22"/>
          <w:szCs w:val="22"/>
        </w:rPr>
        <w:t xml:space="preserve"> </w:t>
      </w:r>
      <w:r w:rsidR="00EF706C">
        <w:rPr>
          <w:rFonts w:ascii="Candara" w:hAnsi="Candara"/>
          <w:sz w:val="22"/>
          <w:szCs w:val="22"/>
        </w:rPr>
        <w:t>(</w:t>
      </w:r>
      <w:r w:rsidR="00E043CF">
        <w:rPr>
          <w:rFonts w:ascii="Candara" w:hAnsi="Candara"/>
          <w:sz w:val="22"/>
          <w:szCs w:val="22"/>
        </w:rPr>
        <w:t>AFO</w:t>
      </w:r>
      <w:r w:rsidR="00EF706C">
        <w:rPr>
          <w:rFonts w:ascii="Candara" w:hAnsi="Candara"/>
          <w:sz w:val="22"/>
          <w:szCs w:val="22"/>
        </w:rPr>
        <w:t>)</w:t>
      </w:r>
      <w:r w:rsidR="00E043CF">
        <w:rPr>
          <w:rFonts w:ascii="Candara" w:hAnsi="Candara"/>
          <w:sz w:val="22"/>
          <w:szCs w:val="22"/>
        </w:rPr>
        <w:t xml:space="preserve">. </w:t>
      </w:r>
      <w:r w:rsidR="00BD6906">
        <w:rPr>
          <w:rFonts w:ascii="Candara" w:hAnsi="Candara"/>
          <w:sz w:val="22"/>
          <w:szCs w:val="22"/>
        </w:rPr>
        <w:t xml:space="preserve">They are also going to look at some of the formats available for doing planning that include outcomes and indicators from a community look collaboratively; Canadian Index of Wellbeing, Vital Signs, Developmental Assets, Results Based Accountability, Vibrant Communities, Report Card from Wellington, </w:t>
      </w:r>
      <w:proofErr w:type="spellStart"/>
      <w:r w:rsidR="00BD6906">
        <w:rPr>
          <w:rFonts w:ascii="Candara" w:hAnsi="Candara"/>
          <w:sz w:val="22"/>
          <w:szCs w:val="22"/>
        </w:rPr>
        <w:t>Dufferin</w:t>
      </w:r>
      <w:proofErr w:type="spellEnd"/>
      <w:r w:rsidR="00BD6906">
        <w:rPr>
          <w:rFonts w:ascii="Candara" w:hAnsi="Candara"/>
          <w:sz w:val="22"/>
          <w:szCs w:val="22"/>
        </w:rPr>
        <w:t>, Guelph Health are all being looked at</w:t>
      </w:r>
      <w:r w:rsidR="009C497D">
        <w:rPr>
          <w:rFonts w:ascii="Candara" w:hAnsi="Candara"/>
          <w:sz w:val="22"/>
          <w:szCs w:val="22"/>
        </w:rPr>
        <w:t>; overview to be presented to the small task group at their next meeting</w:t>
      </w:r>
      <w:r w:rsidR="006E6E30">
        <w:rPr>
          <w:rFonts w:ascii="Candara" w:hAnsi="Candara"/>
          <w:sz w:val="22"/>
          <w:szCs w:val="22"/>
        </w:rPr>
        <w:t xml:space="preserve"> for feedback and discussion</w:t>
      </w:r>
      <w:r w:rsidR="00BD6906">
        <w:rPr>
          <w:rFonts w:ascii="Candara" w:hAnsi="Candara"/>
          <w:sz w:val="22"/>
          <w:szCs w:val="22"/>
        </w:rPr>
        <w:t>.</w:t>
      </w:r>
      <w:r w:rsidR="007A2923">
        <w:rPr>
          <w:rFonts w:ascii="Candara" w:hAnsi="Candara"/>
          <w:sz w:val="22"/>
          <w:szCs w:val="22"/>
        </w:rPr>
        <w:t xml:space="preserve"> </w:t>
      </w:r>
      <w:r w:rsidR="003B4AB6">
        <w:rPr>
          <w:rFonts w:ascii="Candara" w:hAnsi="Candara"/>
          <w:sz w:val="22"/>
          <w:szCs w:val="22"/>
        </w:rPr>
        <w:t xml:space="preserve">Agency financial contributions were also requested by Coalition members; there have been some </w:t>
      </w:r>
      <w:r w:rsidR="006E6E30">
        <w:rPr>
          <w:rFonts w:ascii="Candara" w:hAnsi="Candara"/>
          <w:sz w:val="22"/>
          <w:szCs w:val="22"/>
        </w:rPr>
        <w:t>“</w:t>
      </w:r>
      <w:r w:rsidR="003B4AB6">
        <w:rPr>
          <w:rFonts w:ascii="Candara" w:hAnsi="Candara"/>
          <w:sz w:val="22"/>
          <w:szCs w:val="22"/>
        </w:rPr>
        <w:t>in kind</w:t>
      </w:r>
      <w:r w:rsidR="006E6E30">
        <w:rPr>
          <w:rFonts w:ascii="Candara" w:hAnsi="Candara"/>
          <w:sz w:val="22"/>
          <w:szCs w:val="22"/>
        </w:rPr>
        <w:t>”</w:t>
      </w:r>
      <w:r w:rsidR="003B4AB6">
        <w:rPr>
          <w:rFonts w:ascii="Candara" w:hAnsi="Candara"/>
          <w:sz w:val="22"/>
          <w:szCs w:val="22"/>
        </w:rPr>
        <w:t xml:space="preserve"> responses to date. Discussion took place regarding who should be included in the Planning Day; it was suggested that all tables (i.e. Best Start Network</w:t>
      </w:r>
      <w:r w:rsidR="00135390">
        <w:rPr>
          <w:rFonts w:ascii="Candara" w:hAnsi="Candara"/>
          <w:sz w:val="22"/>
          <w:szCs w:val="22"/>
        </w:rPr>
        <w:t>, Task Groups etc.</w:t>
      </w:r>
      <w:r w:rsidR="003B4AB6">
        <w:rPr>
          <w:rFonts w:ascii="Candara" w:hAnsi="Candara"/>
          <w:sz w:val="22"/>
          <w:szCs w:val="22"/>
        </w:rPr>
        <w:t>) be included either by consultation, interviews, focus groups and the day.</w:t>
      </w:r>
      <w:r w:rsidR="006E6E30">
        <w:rPr>
          <w:rFonts w:ascii="Candara" w:hAnsi="Candara"/>
          <w:sz w:val="22"/>
          <w:szCs w:val="22"/>
        </w:rPr>
        <w:t xml:space="preserve">  </w:t>
      </w:r>
      <w:proofErr w:type="gramStart"/>
      <w:r w:rsidR="006E6E30">
        <w:rPr>
          <w:rFonts w:ascii="Candara" w:hAnsi="Candara"/>
          <w:sz w:val="22"/>
          <w:szCs w:val="22"/>
        </w:rPr>
        <w:t>Suggested that perhaps representatives from the Networks are included during the actual Strategic Planning Day.</w:t>
      </w:r>
      <w:proofErr w:type="gramEnd"/>
      <w:r w:rsidR="003B4AB6">
        <w:rPr>
          <w:rFonts w:ascii="Candara" w:hAnsi="Candara"/>
          <w:sz w:val="22"/>
          <w:szCs w:val="22"/>
        </w:rPr>
        <w:t xml:space="preserve"> It is critical that the key decision makers from Coalition Council attend the day. </w:t>
      </w:r>
      <w:r w:rsidR="00137BE6" w:rsidRPr="00232644">
        <w:rPr>
          <w:rFonts w:ascii="Candara" w:hAnsi="Candara"/>
          <w:b/>
          <w:sz w:val="22"/>
          <w:szCs w:val="22"/>
        </w:rPr>
        <w:t xml:space="preserve">ACTION: </w:t>
      </w:r>
      <w:r w:rsidR="00F75308" w:rsidRPr="00F75308">
        <w:rPr>
          <w:rFonts w:ascii="Candara" w:hAnsi="Candara"/>
          <w:b/>
          <w:sz w:val="22"/>
          <w:szCs w:val="22"/>
        </w:rPr>
        <w:t xml:space="preserve">Have to ensure that the format we choose </w:t>
      </w:r>
      <w:r w:rsidR="006E6E30">
        <w:rPr>
          <w:rFonts w:ascii="Candara" w:hAnsi="Candara"/>
          <w:b/>
          <w:sz w:val="22"/>
          <w:szCs w:val="22"/>
        </w:rPr>
        <w:t xml:space="preserve">for outcome measures </w:t>
      </w:r>
      <w:r w:rsidR="00F75308" w:rsidRPr="00F75308">
        <w:rPr>
          <w:rFonts w:ascii="Candara" w:hAnsi="Candara"/>
          <w:b/>
          <w:sz w:val="22"/>
          <w:szCs w:val="22"/>
        </w:rPr>
        <w:t>is not too lofty for the consultant and the plan of the Coalition</w:t>
      </w:r>
      <w:r w:rsidR="009C497D">
        <w:rPr>
          <w:rFonts w:ascii="Candara" w:hAnsi="Candara"/>
          <w:b/>
          <w:sz w:val="22"/>
          <w:szCs w:val="22"/>
        </w:rPr>
        <w:t>; if you have any feedback on any of these formats or others please let Deb know</w:t>
      </w:r>
      <w:r w:rsidR="00F75308" w:rsidRPr="00F75308">
        <w:rPr>
          <w:rFonts w:ascii="Candara" w:hAnsi="Candara"/>
          <w:b/>
          <w:sz w:val="22"/>
          <w:szCs w:val="22"/>
        </w:rPr>
        <w:t xml:space="preserve">. </w:t>
      </w:r>
      <w:r w:rsidR="003B4AB6">
        <w:rPr>
          <w:rFonts w:ascii="Candara" w:hAnsi="Candara"/>
          <w:b/>
          <w:sz w:val="22"/>
          <w:szCs w:val="22"/>
        </w:rPr>
        <w:t>Lora to ask the Best Start Network how they would like to see their participation in the Coalition planning process</w:t>
      </w:r>
      <w:r w:rsidR="00031DE5">
        <w:rPr>
          <w:rFonts w:ascii="Candara" w:hAnsi="Candara"/>
          <w:b/>
          <w:sz w:val="22"/>
          <w:szCs w:val="22"/>
        </w:rPr>
        <w:t xml:space="preserve"> once a facilitator is hired and has a strategy</w:t>
      </w:r>
      <w:r w:rsidR="003B4AB6">
        <w:rPr>
          <w:rFonts w:ascii="Candara" w:hAnsi="Candara"/>
          <w:b/>
          <w:sz w:val="22"/>
          <w:szCs w:val="22"/>
        </w:rPr>
        <w:t xml:space="preserve">. </w:t>
      </w:r>
    </w:p>
    <w:p w:rsidR="009D3A87" w:rsidRPr="00F75308" w:rsidRDefault="009D3A87" w:rsidP="009D3A87">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Business Arising</w:t>
      </w:r>
    </w:p>
    <w:p w:rsidR="007A7549" w:rsidRPr="003A6DDA" w:rsidRDefault="00545A68" w:rsidP="003A6DDA">
      <w:pPr>
        <w:pStyle w:val="ListParagraph"/>
        <w:numPr>
          <w:ilvl w:val="0"/>
          <w:numId w:val="12"/>
        </w:numPr>
        <w:ind w:left="720"/>
        <w:rPr>
          <w:rFonts w:ascii="Candara" w:hAnsi="Candara"/>
          <w:b/>
          <w:sz w:val="22"/>
          <w:szCs w:val="22"/>
        </w:rPr>
      </w:pPr>
      <w:r w:rsidRPr="00232644">
        <w:rPr>
          <w:rFonts w:ascii="Candara" w:hAnsi="Candara"/>
          <w:b/>
          <w:sz w:val="22"/>
          <w:szCs w:val="22"/>
        </w:rPr>
        <w:t>Evaluation of Periodic Reports Matrix</w:t>
      </w:r>
      <w:r w:rsidR="00830245" w:rsidRPr="00232644">
        <w:rPr>
          <w:rFonts w:ascii="Candara" w:hAnsi="Candara"/>
          <w:b/>
          <w:sz w:val="22"/>
          <w:szCs w:val="22"/>
        </w:rPr>
        <w:t xml:space="preserve">: </w:t>
      </w:r>
      <w:r w:rsidR="003A6DDA">
        <w:rPr>
          <w:rFonts w:ascii="Candara" w:hAnsi="Candara"/>
          <w:sz w:val="22"/>
          <w:szCs w:val="22"/>
        </w:rPr>
        <w:t xml:space="preserve">A copy of Natasha’s draft Periodic Report presentation was </w:t>
      </w:r>
      <w:r w:rsidR="00434D4F">
        <w:rPr>
          <w:rFonts w:ascii="Candara" w:hAnsi="Candara"/>
          <w:sz w:val="22"/>
          <w:szCs w:val="22"/>
        </w:rPr>
        <w:t>pr</w:t>
      </w:r>
      <w:r w:rsidR="006D6619">
        <w:rPr>
          <w:rFonts w:ascii="Candara" w:hAnsi="Candara"/>
          <w:sz w:val="22"/>
          <w:szCs w:val="22"/>
        </w:rPr>
        <w:t>ovided</w:t>
      </w:r>
      <w:r w:rsidR="003A6DDA">
        <w:rPr>
          <w:rFonts w:ascii="Candara" w:hAnsi="Candara"/>
          <w:sz w:val="22"/>
          <w:szCs w:val="22"/>
        </w:rPr>
        <w:t xml:space="preserve"> by Deb and Natasha</w:t>
      </w:r>
      <w:r w:rsidR="00434D4F">
        <w:rPr>
          <w:rFonts w:ascii="Candara" w:hAnsi="Candara"/>
          <w:sz w:val="22"/>
          <w:szCs w:val="22"/>
        </w:rPr>
        <w:t xml:space="preserve"> Manzone (student)</w:t>
      </w:r>
      <w:r w:rsidR="003A6DDA">
        <w:rPr>
          <w:rFonts w:ascii="Candara" w:hAnsi="Candara"/>
          <w:sz w:val="22"/>
          <w:szCs w:val="22"/>
        </w:rPr>
        <w:t xml:space="preserve">. The group discussed the definitions and the need to look these over before our next meeting. This is a start to looking at outcomes. Members felt </w:t>
      </w:r>
      <w:r w:rsidR="00434D4F">
        <w:rPr>
          <w:rFonts w:ascii="Candara" w:hAnsi="Candara"/>
          <w:sz w:val="22"/>
          <w:szCs w:val="22"/>
        </w:rPr>
        <w:t xml:space="preserve">the Periodic Reports </w:t>
      </w:r>
      <w:r w:rsidR="003A6DDA">
        <w:rPr>
          <w:rFonts w:ascii="Candara" w:hAnsi="Candara"/>
          <w:sz w:val="22"/>
          <w:szCs w:val="22"/>
        </w:rPr>
        <w:t xml:space="preserve"> has the potential to </w:t>
      </w:r>
      <w:r w:rsidR="00434D4F">
        <w:rPr>
          <w:rFonts w:ascii="Candara" w:hAnsi="Candara"/>
          <w:sz w:val="22"/>
          <w:szCs w:val="22"/>
        </w:rPr>
        <w:t>move towards being a format for developing outcome measures used to measure alignment between networks/initiatives and Coalition’s Strategic Plan</w:t>
      </w:r>
      <w:r w:rsidR="00616894">
        <w:rPr>
          <w:rFonts w:ascii="Candara" w:hAnsi="Candara"/>
          <w:sz w:val="22"/>
          <w:szCs w:val="22"/>
        </w:rPr>
        <w:t xml:space="preserve">. </w:t>
      </w:r>
      <w:r w:rsidR="003A6DDA" w:rsidRPr="003A6DDA">
        <w:rPr>
          <w:rFonts w:ascii="Candara" w:hAnsi="Candara"/>
          <w:b/>
          <w:sz w:val="22"/>
          <w:szCs w:val="22"/>
        </w:rPr>
        <w:t xml:space="preserve">ACTION: Kristina to send out this presentation to </w:t>
      </w:r>
      <w:r w:rsidR="00434D4F">
        <w:rPr>
          <w:rFonts w:ascii="Candara" w:hAnsi="Candara"/>
          <w:b/>
          <w:sz w:val="22"/>
          <w:szCs w:val="22"/>
        </w:rPr>
        <w:t xml:space="preserve">Planning Table </w:t>
      </w:r>
      <w:r w:rsidR="003A6DDA" w:rsidRPr="003A6DDA">
        <w:rPr>
          <w:rFonts w:ascii="Candara" w:hAnsi="Candara"/>
          <w:b/>
          <w:sz w:val="22"/>
          <w:szCs w:val="22"/>
        </w:rPr>
        <w:t>members to: 1) review the definitions and provide feedback at our March meeting 2) look at the questions on the periodic report questions and if they are correct for the outcomes we are looking for.</w:t>
      </w:r>
      <w:r w:rsidR="003A6DDA" w:rsidRPr="003A6DDA">
        <w:rPr>
          <w:rFonts w:ascii="Candara" w:hAnsi="Candara"/>
          <w:sz w:val="22"/>
          <w:szCs w:val="22"/>
        </w:rPr>
        <w:t xml:space="preserve"> </w:t>
      </w:r>
      <w:r w:rsidR="00B53DA4" w:rsidRPr="003A6DDA">
        <w:rPr>
          <w:rFonts w:ascii="Candara" w:hAnsi="Candara"/>
          <w:sz w:val="22"/>
          <w:szCs w:val="22"/>
        </w:rPr>
        <w:t xml:space="preserve"> </w:t>
      </w:r>
      <w:r w:rsidR="006D6619">
        <w:rPr>
          <w:rFonts w:ascii="Candara" w:hAnsi="Candara"/>
          <w:sz w:val="22"/>
          <w:szCs w:val="22"/>
        </w:rPr>
        <w:t>Natasha was commended for her excellent presentation.  Further analysis of the results would complement the presentation.</w:t>
      </w:r>
    </w:p>
    <w:p w:rsidR="00545A68" w:rsidRPr="00616894" w:rsidRDefault="00545A68" w:rsidP="00616894">
      <w:pPr>
        <w:pStyle w:val="ListParagraph"/>
        <w:numPr>
          <w:ilvl w:val="0"/>
          <w:numId w:val="12"/>
        </w:numPr>
        <w:ind w:left="720"/>
        <w:rPr>
          <w:rFonts w:ascii="Candara" w:hAnsi="Candara"/>
          <w:sz w:val="22"/>
          <w:szCs w:val="22"/>
        </w:rPr>
      </w:pPr>
      <w:r w:rsidRPr="006D6619">
        <w:rPr>
          <w:rFonts w:ascii="Candara" w:hAnsi="Candara"/>
          <w:b/>
          <w:sz w:val="22"/>
          <w:szCs w:val="22"/>
        </w:rPr>
        <w:t>How to engage health sector partners</w:t>
      </w:r>
      <w:r w:rsidR="00D716B2" w:rsidRPr="006D6619">
        <w:rPr>
          <w:rFonts w:ascii="Candara" w:hAnsi="Candara"/>
          <w:b/>
          <w:sz w:val="22"/>
          <w:szCs w:val="22"/>
        </w:rPr>
        <w:t>:</w:t>
      </w:r>
      <w:r w:rsidR="00F54DCA" w:rsidRPr="006D6619">
        <w:rPr>
          <w:rFonts w:ascii="Candara" w:hAnsi="Candara"/>
          <w:b/>
          <w:sz w:val="22"/>
          <w:szCs w:val="22"/>
        </w:rPr>
        <w:t xml:space="preserve"> </w:t>
      </w:r>
      <w:r w:rsidR="000008FF" w:rsidRPr="006D6619">
        <w:rPr>
          <w:rFonts w:ascii="Candara" w:hAnsi="Candara"/>
          <w:sz w:val="22"/>
          <w:szCs w:val="22"/>
        </w:rPr>
        <w:t xml:space="preserve">There are many different ways to do this. Deb brought forward the Primary Care Network of North Simcoe </w:t>
      </w:r>
      <w:proofErr w:type="spellStart"/>
      <w:r w:rsidR="000008FF" w:rsidRPr="006D6619">
        <w:rPr>
          <w:rFonts w:ascii="Candara" w:hAnsi="Candara"/>
          <w:sz w:val="22"/>
          <w:szCs w:val="22"/>
        </w:rPr>
        <w:t>Muskoka</w:t>
      </w:r>
      <w:proofErr w:type="spellEnd"/>
      <w:r w:rsidR="000008FF" w:rsidRPr="006D6619">
        <w:rPr>
          <w:rFonts w:ascii="Candara" w:hAnsi="Candara"/>
          <w:sz w:val="22"/>
          <w:szCs w:val="22"/>
        </w:rPr>
        <w:t xml:space="preserve"> information and invite to network with the Coalition.</w:t>
      </w:r>
      <w:r w:rsidR="00736408" w:rsidRPr="006D6619">
        <w:rPr>
          <w:rFonts w:ascii="Candara" w:hAnsi="Candara"/>
          <w:sz w:val="22"/>
          <w:szCs w:val="22"/>
        </w:rPr>
        <w:t xml:space="preserve"> </w:t>
      </w:r>
      <w:r w:rsidR="000008FF" w:rsidRPr="006D6619">
        <w:rPr>
          <w:rFonts w:ascii="Candara" w:hAnsi="Candara"/>
          <w:sz w:val="22"/>
          <w:szCs w:val="22"/>
        </w:rPr>
        <w:t xml:space="preserve">Coalition members have been invited </w:t>
      </w:r>
      <w:r w:rsidR="00434D4F" w:rsidRPr="006D6619">
        <w:rPr>
          <w:rFonts w:ascii="Candara" w:hAnsi="Candara"/>
          <w:sz w:val="22"/>
          <w:szCs w:val="22"/>
        </w:rPr>
        <w:t xml:space="preserve">to connect with a group of </w:t>
      </w:r>
      <w:r w:rsidR="000008FF" w:rsidRPr="006D6619">
        <w:rPr>
          <w:rFonts w:ascii="Candara" w:hAnsi="Candara"/>
          <w:sz w:val="22"/>
          <w:szCs w:val="22"/>
        </w:rPr>
        <w:t xml:space="preserve">primary care </w:t>
      </w:r>
      <w:r w:rsidR="00434D4F" w:rsidRPr="006D6619">
        <w:rPr>
          <w:rFonts w:ascii="Candara" w:hAnsi="Candara"/>
          <w:sz w:val="22"/>
          <w:szCs w:val="22"/>
        </w:rPr>
        <w:t>providers</w:t>
      </w:r>
      <w:r w:rsidR="000008FF" w:rsidRPr="006D6619">
        <w:rPr>
          <w:rFonts w:ascii="Candara" w:hAnsi="Candara"/>
          <w:sz w:val="22"/>
          <w:szCs w:val="22"/>
        </w:rPr>
        <w:t xml:space="preserve">. </w:t>
      </w:r>
      <w:r w:rsidR="00434D4F" w:rsidRPr="006D6619">
        <w:rPr>
          <w:rFonts w:ascii="Candara" w:hAnsi="Candara"/>
          <w:sz w:val="22"/>
          <w:szCs w:val="22"/>
        </w:rPr>
        <w:t xml:space="preserve">Coalition members have been looking at how to access this group of providers and they have provided the opportunity for such a connection. </w:t>
      </w:r>
      <w:r w:rsidR="006D6619" w:rsidRPr="00616894">
        <w:rPr>
          <w:rFonts w:ascii="Candara" w:hAnsi="Candara"/>
          <w:sz w:val="22"/>
          <w:szCs w:val="22"/>
        </w:rPr>
        <w:t>Key people to engage are the physician nurses and nurse practitioners group that meet frequently.</w:t>
      </w:r>
      <w:r w:rsidR="00616894">
        <w:rPr>
          <w:rFonts w:ascii="Candara" w:hAnsi="Candara"/>
          <w:sz w:val="22"/>
          <w:szCs w:val="22"/>
        </w:rPr>
        <w:t xml:space="preserve"> </w:t>
      </w:r>
      <w:r w:rsidR="00F2178B" w:rsidRPr="00616894">
        <w:rPr>
          <w:rFonts w:ascii="Candara" w:hAnsi="Candara"/>
          <w:b/>
          <w:sz w:val="22"/>
          <w:szCs w:val="22"/>
        </w:rPr>
        <w:t>ACTION:</w:t>
      </w:r>
      <w:r w:rsidR="009957B2" w:rsidRPr="00616894">
        <w:rPr>
          <w:rFonts w:ascii="Candara" w:hAnsi="Candara"/>
          <w:b/>
          <w:sz w:val="22"/>
          <w:szCs w:val="22"/>
        </w:rPr>
        <w:t xml:space="preserve"> </w:t>
      </w:r>
      <w:r w:rsidR="007C1801" w:rsidRPr="00616894">
        <w:rPr>
          <w:rFonts w:ascii="Candara" w:hAnsi="Candara"/>
          <w:b/>
          <w:sz w:val="22"/>
          <w:szCs w:val="22"/>
        </w:rPr>
        <w:t xml:space="preserve">Deb to send this invite to Kristina to attach to these minutes. </w:t>
      </w:r>
      <w:r w:rsidR="005C120D" w:rsidRPr="00616894">
        <w:rPr>
          <w:rFonts w:ascii="Candara" w:hAnsi="Candara"/>
          <w:b/>
          <w:sz w:val="22"/>
          <w:szCs w:val="22"/>
        </w:rPr>
        <w:t xml:space="preserve"> Deb to contact this Network and </w:t>
      </w:r>
      <w:r w:rsidR="006D6619" w:rsidRPr="00616894">
        <w:rPr>
          <w:rFonts w:ascii="Candara" w:hAnsi="Candara"/>
          <w:b/>
          <w:sz w:val="22"/>
          <w:szCs w:val="22"/>
        </w:rPr>
        <w:t xml:space="preserve">explore how we could orient them to the Coalition, its connections with the LHIN, and suggest presenting the new website to the group.  </w:t>
      </w:r>
    </w:p>
    <w:p w:rsidR="00616894" w:rsidRPr="00616894" w:rsidRDefault="00616894" w:rsidP="00616894">
      <w:pPr>
        <w:pStyle w:val="ListParagraph"/>
        <w:rPr>
          <w:rFonts w:ascii="Candara" w:hAnsi="Candara"/>
          <w:sz w:val="22"/>
          <w:szCs w:val="22"/>
        </w:rPr>
      </w:pPr>
    </w:p>
    <w:p w:rsidR="00065E20" w:rsidRDefault="00996DA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Task Group Reports</w:t>
      </w:r>
    </w:p>
    <w:p w:rsidR="00623BEF" w:rsidRPr="00232644" w:rsidRDefault="00623BEF" w:rsidP="00623BEF">
      <w:pPr>
        <w:pStyle w:val="ListParagraph"/>
        <w:numPr>
          <w:ilvl w:val="0"/>
          <w:numId w:val="14"/>
        </w:numPr>
        <w:rPr>
          <w:rFonts w:ascii="Candara" w:hAnsi="Candara"/>
          <w:b/>
          <w:sz w:val="22"/>
          <w:szCs w:val="22"/>
        </w:rPr>
      </w:pPr>
      <w:r>
        <w:rPr>
          <w:rFonts w:ascii="Candara" w:hAnsi="Candara"/>
          <w:b/>
          <w:sz w:val="22"/>
          <w:szCs w:val="22"/>
        </w:rPr>
        <w:t>Basic Needs Task Group</w:t>
      </w:r>
    </w:p>
    <w:p w:rsidR="00623BEF" w:rsidRPr="00232644" w:rsidRDefault="00623BEF" w:rsidP="00623BEF">
      <w:pPr>
        <w:ind w:left="360"/>
        <w:rPr>
          <w:rFonts w:ascii="Candara" w:hAnsi="Candara"/>
          <w:b/>
          <w:sz w:val="22"/>
          <w:szCs w:val="22"/>
        </w:rPr>
      </w:pPr>
      <w:proofErr w:type="gramStart"/>
      <w:r>
        <w:rPr>
          <w:rFonts w:ascii="Candara" w:hAnsi="Candara"/>
          <w:sz w:val="22"/>
          <w:szCs w:val="22"/>
        </w:rPr>
        <w:t>Deferred to March.</w:t>
      </w:r>
      <w:proofErr w:type="gramEnd"/>
    </w:p>
    <w:p w:rsidR="00623BEF" w:rsidRDefault="00623BEF" w:rsidP="00623BEF">
      <w:pPr>
        <w:ind w:left="360"/>
        <w:rPr>
          <w:rFonts w:ascii="Candara" w:hAnsi="Candara"/>
          <w:b/>
          <w:sz w:val="22"/>
          <w:szCs w:val="22"/>
        </w:rPr>
      </w:pPr>
    </w:p>
    <w:p w:rsidR="00623BEF" w:rsidRPr="00232644" w:rsidRDefault="00623BEF" w:rsidP="00065E20">
      <w:pPr>
        <w:numPr>
          <w:ilvl w:val="0"/>
          <w:numId w:val="1"/>
        </w:numPr>
        <w:tabs>
          <w:tab w:val="num" w:pos="360"/>
        </w:tabs>
        <w:ind w:left="360"/>
        <w:rPr>
          <w:rFonts w:ascii="Candara" w:hAnsi="Candara"/>
          <w:b/>
          <w:sz w:val="22"/>
          <w:szCs w:val="22"/>
        </w:rPr>
      </w:pPr>
      <w:r>
        <w:rPr>
          <w:rFonts w:ascii="Candara" w:hAnsi="Candara"/>
          <w:b/>
          <w:sz w:val="22"/>
          <w:szCs w:val="22"/>
        </w:rPr>
        <w:t>Network Report</w:t>
      </w:r>
    </w:p>
    <w:p w:rsidR="0014576A" w:rsidRPr="00232644" w:rsidRDefault="00623BEF" w:rsidP="00306D76">
      <w:pPr>
        <w:pStyle w:val="ListParagraph"/>
        <w:numPr>
          <w:ilvl w:val="0"/>
          <w:numId w:val="14"/>
        </w:numPr>
        <w:rPr>
          <w:rFonts w:ascii="Candara" w:hAnsi="Candara"/>
          <w:b/>
          <w:sz w:val="22"/>
          <w:szCs w:val="22"/>
        </w:rPr>
      </w:pPr>
      <w:r>
        <w:rPr>
          <w:rFonts w:ascii="Candara" w:hAnsi="Candara"/>
          <w:b/>
          <w:sz w:val="22"/>
          <w:szCs w:val="22"/>
        </w:rPr>
        <w:t>Children’s Treatment Network</w:t>
      </w:r>
      <w:r w:rsidR="001E646E">
        <w:rPr>
          <w:rFonts w:ascii="Candara" w:hAnsi="Candara"/>
          <w:b/>
          <w:sz w:val="22"/>
          <w:szCs w:val="22"/>
        </w:rPr>
        <w:t xml:space="preserve"> (CTN)</w:t>
      </w:r>
    </w:p>
    <w:p w:rsidR="008A79BB" w:rsidRPr="00C03FF7" w:rsidRDefault="00623BEF" w:rsidP="00065E20">
      <w:pPr>
        <w:ind w:left="360"/>
        <w:rPr>
          <w:rFonts w:ascii="Candara" w:hAnsi="Candara"/>
          <w:b/>
          <w:sz w:val="22"/>
          <w:szCs w:val="22"/>
        </w:rPr>
      </w:pPr>
      <w:r>
        <w:rPr>
          <w:rFonts w:ascii="Candara" w:hAnsi="Candara"/>
          <w:sz w:val="22"/>
          <w:szCs w:val="22"/>
        </w:rPr>
        <w:t xml:space="preserve">Sandy </w:t>
      </w:r>
      <w:r w:rsidR="000008FF">
        <w:rPr>
          <w:rFonts w:ascii="Candara" w:hAnsi="Candara"/>
          <w:sz w:val="22"/>
          <w:szCs w:val="22"/>
        </w:rPr>
        <w:t>provided an update of CTN with the periodic report</w:t>
      </w:r>
      <w:r w:rsidR="00C03FF7">
        <w:rPr>
          <w:rFonts w:ascii="Candara" w:hAnsi="Candara"/>
          <w:sz w:val="22"/>
          <w:szCs w:val="22"/>
        </w:rPr>
        <w:t xml:space="preserve"> template</w:t>
      </w:r>
      <w:r>
        <w:rPr>
          <w:rFonts w:ascii="Candara" w:hAnsi="Candara"/>
          <w:sz w:val="22"/>
          <w:szCs w:val="22"/>
        </w:rPr>
        <w:t>.</w:t>
      </w:r>
      <w:r w:rsidR="00C03FF7">
        <w:rPr>
          <w:rFonts w:ascii="Candara" w:hAnsi="Candara"/>
          <w:sz w:val="22"/>
          <w:szCs w:val="22"/>
        </w:rPr>
        <w:t xml:space="preserve"> </w:t>
      </w:r>
      <w:r w:rsidR="00C239C6">
        <w:rPr>
          <w:rFonts w:ascii="Candara" w:hAnsi="Candara"/>
          <w:sz w:val="22"/>
          <w:szCs w:val="22"/>
        </w:rPr>
        <w:t xml:space="preserve">Thanks so very much Sandy for such a comprehensive report! </w:t>
      </w:r>
      <w:r w:rsidR="00170600">
        <w:rPr>
          <w:rFonts w:ascii="Candara" w:hAnsi="Candara"/>
          <w:sz w:val="22"/>
          <w:szCs w:val="22"/>
        </w:rPr>
        <w:t xml:space="preserve">Sustainability was discussed as CTN was developed on a very strong vision 12 years ago and that original vision needs to be followed; this vision is at risk because it is different. </w:t>
      </w:r>
      <w:r w:rsidR="00C03FF7" w:rsidRPr="00C03FF7">
        <w:rPr>
          <w:rFonts w:ascii="Candara" w:hAnsi="Candara"/>
          <w:b/>
          <w:sz w:val="22"/>
          <w:szCs w:val="22"/>
        </w:rPr>
        <w:t>ACTION: This report to be included on the Coalition website.</w:t>
      </w:r>
      <w:r w:rsidR="00AD363D">
        <w:rPr>
          <w:rFonts w:ascii="Candara" w:hAnsi="Candara"/>
          <w:b/>
          <w:sz w:val="22"/>
          <w:szCs w:val="22"/>
        </w:rPr>
        <w:t xml:space="preserve"> All felt that CTN is doing all it can from a collaborative perspective; CTN is very much a model of how service integration should work and the goals of the Coalition.</w:t>
      </w:r>
      <w:r w:rsidR="006F04D9">
        <w:rPr>
          <w:rFonts w:ascii="Candara" w:hAnsi="Candara"/>
          <w:b/>
          <w:sz w:val="22"/>
          <w:szCs w:val="22"/>
        </w:rPr>
        <w:t xml:space="preserve"> Sustainability needs to be forwarded to Advocacy and our Strategic Planning process.</w:t>
      </w:r>
    </w:p>
    <w:p w:rsidR="00097F6E" w:rsidRPr="00232644" w:rsidRDefault="00097F6E" w:rsidP="00097F6E">
      <w:pPr>
        <w:rPr>
          <w:rFonts w:ascii="Candara" w:hAnsi="Candara"/>
          <w:b/>
        </w:rPr>
      </w:pPr>
    </w:p>
    <w:p w:rsidR="00400A85" w:rsidRPr="00400A85" w:rsidRDefault="00400A85" w:rsidP="00097F6E">
      <w:pPr>
        <w:jc w:val="center"/>
        <w:rPr>
          <w:rFonts w:ascii="Candara" w:hAnsi="Candara"/>
          <w:b/>
        </w:rPr>
      </w:pPr>
      <w:r w:rsidRPr="00232644">
        <w:rPr>
          <w:rFonts w:ascii="Candara" w:hAnsi="Candara"/>
          <w:b/>
        </w:rPr>
        <w:t xml:space="preserve">NEXT MEETING: </w:t>
      </w:r>
      <w:r w:rsidRPr="00232644">
        <w:rPr>
          <w:rFonts w:ascii="Candara" w:hAnsi="Candara" w:cs="Arial"/>
          <w:b/>
        </w:rPr>
        <w:t>Tuesday</w:t>
      </w:r>
      <w:r w:rsidR="00097F6E" w:rsidRPr="00232644">
        <w:rPr>
          <w:rFonts w:ascii="Candara" w:hAnsi="Candara" w:cs="Arial"/>
          <w:b/>
        </w:rPr>
        <w:t xml:space="preserve">, </w:t>
      </w:r>
      <w:r w:rsidR="00623BEF">
        <w:rPr>
          <w:rFonts w:ascii="Candara" w:hAnsi="Candara" w:cs="Arial"/>
          <w:b/>
        </w:rPr>
        <w:t>March 12</w:t>
      </w:r>
      <w:r w:rsidR="00545A68" w:rsidRPr="00232644">
        <w:rPr>
          <w:rFonts w:ascii="Candara" w:hAnsi="Candara" w:cs="Arial"/>
          <w:b/>
        </w:rPr>
        <w:t>, 2013</w:t>
      </w:r>
      <w:r w:rsidR="00097F6E" w:rsidRPr="00232644">
        <w:rPr>
          <w:rFonts w:ascii="Candara" w:hAnsi="Candara" w:cs="Arial"/>
          <w:b/>
        </w:rPr>
        <w:t xml:space="preserve">, </w:t>
      </w:r>
      <w:r w:rsidRPr="00232644">
        <w:rPr>
          <w:rFonts w:ascii="Candara" w:hAnsi="Candara" w:cs="Arial"/>
          <w:b/>
        </w:rPr>
        <w:t>1:30-4 pm, Common Roof, 165 Ferris Lane, Barrie</w:t>
      </w:r>
    </w:p>
    <w:sectPr w:rsidR="00400A85" w:rsidRPr="00400A85" w:rsidSect="00BC6CF9">
      <w:footerReference w:type="default" r:id="rId9"/>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10" w:rsidRDefault="00452310" w:rsidP="000B7EAD">
      <w:r>
        <w:separator/>
      </w:r>
    </w:p>
  </w:endnote>
  <w:endnote w:type="continuationSeparator" w:id="0">
    <w:p w:rsidR="00452310" w:rsidRDefault="00452310"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BD2DA9">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9F1A54"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497EFA" w:rsidRPr="00497EFA">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9F1A54" w:rsidRPr="009F1A54" w:rsidRDefault="009F1A54">
          <w:pPr>
            <w:pStyle w:val="Footer"/>
            <w:rPr>
              <w:rFonts w:ascii="Candara" w:hAnsi="Candara"/>
              <w:sz w:val="20"/>
              <w:szCs w:val="20"/>
            </w:rPr>
          </w:pPr>
        </w:p>
      </w:tc>
    </w:tr>
  </w:tbl>
  <w:p w:rsidR="00902930" w:rsidRDefault="00452310">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10" w:rsidRDefault="00452310" w:rsidP="000B7EAD">
      <w:r>
        <w:separator/>
      </w:r>
    </w:p>
  </w:footnote>
  <w:footnote w:type="continuationSeparator" w:id="0">
    <w:p w:rsidR="00452310" w:rsidRDefault="00452310"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1D5BD1"/>
    <w:multiLevelType w:val="hybridMultilevel"/>
    <w:tmpl w:val="EE40BB50"/>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9873D3"/>
    <w:multiLevelType w:val="hybridMultilevel"/>
    <w:tmpl w:val="E88E3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0"/>
  </w:num>
  <w:num w:numId="6">
    <w:abstractNumId w:val="1"/>
  </w:num>
  <w:num w:numId="7">
    <w:abstractNumId w:val="0"/>
  </w:num>
  <w:num w:numId="8">
    <w:abstractNumId w:val="3"/>
  </w:num>
  <w:num w:numId="9">
    <w:abstractNumId w:val="2"/>
  </w:num>
  <w:num w:numId="10">
    <w:abstractNumId w:val="6"/>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008FF"/>
    <w:rsid w:val="00031DE5"/>
    <w:rsid w:val="000412EA"/>
    <w:rsid w:val="0004132B"/>
    <w:rsid w:val="00042D6F"/>
    <w:rsid w:val="00044491"/>
    <w:rsid w:val="00063BD2"/>
    <w:rsid w:val="00065E20"/>
    <w:rsid w:val="0008208F"/>
    <w:rsid w:val="000944B7"/>
    <w:rsid w:val="00097F6E"/>
    <w:rsid w:val="000A7DE0"/>
    <w:rsid w:val="000A7F91"/>
    <w:rsid w:val="000B15BD"/>
    <w:rsid w:val="000B25B7"/>
    <w:rsid w:val="000B7EAD"/>
    <w:rsid w:val="000C68CA"/>
    <w:rsid w:val="000E3C93"/>
    <w:rsid w:val="000F328B"/>
    <w:rsid w:val="0012635D"/>
    <w:rsid w:val="00131A33"/>
    <w:rsid w:val="00135390"/>
    <w:rsid w:val="001374B2"/>
    <w:rsid w:val="00137BE6"/>
    <w:rsid w:val="0014576A"/>
    <w:rsid w:val="00170600"/>
    <w:rsid w:val="00171B4C"/>
    <w:rsid w:val="00173BD8"/>
    <w:rsid w:val="00180AF6"/>
    <w:rsid w:val="0018288A"/>
    <w:rsid w:val="00185B53"/>
    <w:rsid w:val="00192D83"/>
    <w:rsid w:val="001B0127"/>
    <w:rsid w:val="001E646E"/>
    <w:rsid w:val="001F1C27"/>
    <w:rsid w:val="002216EE"/>
    <w:rsid w:val="00232644"/>
    <w:rsid w:val="00234F83"/>
    <w:rsid w:val="00240CB2"/>
    <w:rsid w:val="00264923"/>
    <w:rsid w:val="00285238"/>
    <w:rsid w:val="002A4F71"/>
    <w:rsid w:val="002B2C71"/>
    <w:rsid w:val="002B3215"/>
    <w:rsid w:val="002F2614"/>
    <w:rsid w:val="00306D76"/>
    <w:rsid w:val="0031006E"/>
    <w:rsid w:val="00311C0B"/>
    <w:rsid w:val="003144CE"/>
    <w:rsid w:val="00315FEF"/>
    <w:rsid w:val="003368AA"/>
    <w:rsid w:val="00343C29"/>
    <w:rsid w:val="00356C7A"/>
    <w:rsid w:val="003672CA"/>
    <w:rsid w:val="003A4931"/>
    <w:rsid w:val="003A6DDA"/>
    <w:rsid w:val="003B4AB6"/>
    <w:rsid w:val="003B4EB4"/>
    <w:rsid w:val="003B62DF"/>
    <w:rsid w:val="00400A85"/>
    <w:rsid w:val="004213AC"/>
    <w:rsid w:val="00423FDF"/>
    <w:rsid w:val="00434D4F"/>
    <w:rsid w:val="0044412D"/>
    <w:rsid w:val="00445216"/>
    <w:rsid w:val="00452310"/>
    <w:rsid w:val="00464F7B"/>
    <w:rsid w:val="004809BA"/>
    <w:rsid w:val="0048169A"/>
    <w:rsid w:val="00491287"/>
    <w:rsid w:val="00497EFA"/>
    <w:rsid w:val="004A084D"/>
    <w:rsid w:val="004D2687"/>
    <w:rsid w:val="004E1012"/>
    <w:rsid w:val="004E168D"/>
    <w:rsid w:val="004E442F"/>
    <w:rsid w:val="00512DED"/>
    <w:rsid w:val="00534104"/>
    <w:rsid w:val="00541049"/>
    <w:rsid w:val="00542B3A"/>
    <w:rsid w:val="00545A68"/>
    <w:rsid w:val="00550CC6"/>
    <w:rsid w:val="0055389A"/>
    <w:rsid w:val="00561E7F"/>
    <w:rsid w:val="00566F17"/>
    <w:rsid w:val="005935E9"/>
    <w:rsid w:val="0059484C"/>
    <w:rsid w:val="005C120D"/>
    <w:rsid w:val="005C24F9"/>
    <w:rsid w:val="005C347F"/>
    <w:rsid w:val="005E105E"/>
    <w:rsid w:val="005E1738"/>
    <w:rsid w:val="005E4728"/>
    <w:rsid w:val="005F4EA8"/>
    <w:rsid w:val="005F6ADD"/>
    <w:rsid w:val="00603B3C"/>
    <w:rsid w:val="00616894"/>
    <w:rsid w:val="006207C9"/>
    <w:rsid w:val="00623BEF"/>
    <w:rsid w:val="006307D7"/>
    <w:rsid w:val="00640806"/>
    <w:rsid w:val="00673766"/>
    <w:rsid w:val="006832B5"/>
    <w:rsid w:val="006B352D"/>
    <w:rsid w:val="006D0CAD"/>
    <w:rsid w:val="006D511C"/>
    <w:rsid w:val="006D6619"/>
    <w:rsid w:val="006E0237"/>
    <w:rsid w:val="006E6E30"/>
    <w:rsid w:val="006F04D9"/>
    <w:rsid w:val="00703287"/>
    <w:rsid w:val="00703D8C"/>
    <w:rsid w:val="00706EA3"/>
    <w:rsid w:val="0072574E"/>
    <w:rsid w:val="00726ADC"/>
    <w:rsid w:val="00736408"/>
    <w:rsid w:val="00751466"/>
    <w:rsid w:val="00782A38"/>
    <w:rsid w:val="00795265"/>
    <w:rsid w:val="007A2923"/>
    <w:rsid w:val="007A6C84"/>
    <w:rsid w:val="007A7549"/>
    <w:rsid w:val="007C1801"/>
    <w:rsid w:val="007D6F42"/>
    <w:rsid w:val="007F2B34"/>
    <w:rsid w:val="00806C08"/>
    <w:rsid w:val="00830245"/>
    <w:rsid w:val="00841F08"/>
    <w:rsid w:val="008435BD"/>
    <w:rsid w:val="00846359"/>
    <w:rsid w:val="008536A4"/>
    <w:rsid w:val="008637A0"/>
    <w:rsid w:val="008935A7"/>
    <w:rsid w:val="0089577F"/>
    <w:rsid w:val="008A79BB"/>
    <w:rsid w:val="008B2CEF"/>
    <w:rsid w:val="008B6123"/>
    <w:rsid w:val="008C4B44"/>
    <w:rsid w:val="008E377D"/>
    <w:rsid w:val="008E44C4"/>
    <w:rsid w:val="008F4379"/>
    <w:rsid w:val="008F6FD4"/>
    <w:rsid w:val="00904580"/>
    <w:rsid w:val="0092757C"/>
    <w:rsid w:val="009313FB"/>
    <w:rsid w:val="00933B75"/>
    <w:rsid w:val="00934A1A"/>
    <w:rsid w:val="00963C05"/>
    <w:rsid w:val="00965E07"/>
    <w:rsid w:val="009705FD"/>
    <w:rsid w:val="00984FBA"/>
    <w:rsid w:val="00991096"/>
    <w:rsid w:val="009926B2"/>
    <w:rsid w:val="009957B2"/>
    <w:rsid w:val="00995FD7"/>
    <w:rsid w:val="00996DA7"/>
    <w:rsid w:val="009A5E45"/>
    <w:rsid w:val="009B6AA9"/>
    <w:rsid w:val="009C4979"/>
    <w:rsid w:val="009C497D"/>
    <w:rsid w:val="009C5A1F"/>
    <w:rsid w:val="009D3741"/>
    <w:rsid w:val="009D3A87"/>
    <w:rsid w:val="009E4448"/>
    <w:rsid w:val="009E52A9"/>
    <w:rsid w:val="009F1A54"/>
    <w:rsid w:val="00A1524A"/>
    <w:rsid w:val="00A2145C"/>
    <w:rsid w:val="00A234F1"/>
    <w:rsid w:val="00A36F3D"/>
    <w:rsid w:val="00A4654C"/>
    <w:rsid w:val="00A478CF"/>
    <w:rsid w:val="00A671E0"/>
    <w:rsid w:val="00A859C2"/>
    <w:rsid w:val="00A927CD"/>
    <w:rsid w:val="00AA47AD"/>
    <w:rsid w:val="00AA5B80"/>
    <w:rsid w:val="00AA79EA"/>
    <w:rsid w:val="00AD0FDF"/>
    <w:rsid w:val="00AD363D"/>
    <w:rsid w:val="00AD37D8"/>
    <w:rsid w:val="00B2452A"/>
    <w:rsid w:val="00B307A6"/>
    <w:rsid w:val="00B310DA"/>
    <w:rsid w:val="00B53DA4"/>
    <w:rsid w:val="00B83A92"/>
    <w:rsid w:val="00B93759"/>
    <w:rsid w:val="00BB1994"/>
    <w:rsid w:val="00BB1A1E"/>
    <w:rsid w:val="00BB7254"/>
    <w:rsid w:val="00BC0A91"/>
    <w:rsid w:val="00BC6CF9"/>
    <w:rsid w:val="00BD2DA9"/>
    <w:rsid w:val="00BD3CEC"/>
    <w:rsid w:val="00BD6906"/>
    <w:rsid w:val="00BF2E4D"/>
    <w:rsid w:val="00BF3B30"/>
    <w:rsid w:val="00BF47F0"/>
    <w:rsid w:val="00BF480D"/>
    <w:rsid w:val="00C03FF7"/>
    <w:rsid w:val="00C1415F"/>
    <w:rsid w:val="00C2301E"/>
    <w:rsid w:val="00C239C6"/>
    <w:rsid w:val="00C442EB"/>
    <w:rsid w:val="00C567F1"/>
    <w:rsid w:val="00C860DD"/>
    <w:rsid w:val="00CA197A"/>
    <w:rsid w:val="00CD4CE9"/>
    <w:rsid w:val="00CE4696"/>
    <w:rsid w:val="00CF1AA9"/>
    <w:rsid w:val="00D1259D"/>
    <w:rsid w:val="00D16B7D"/>
    <w:rsid w:val="00D35490"/>
    <w:rsid w:val="00D37A47"/>
    <w:rsid w:val="00D559CD"/>
    <w:rsid w:val="00D55C3A"/>
    <w:rsid w:val="00D716B2"/>
    <w:rsid w:val="00D92EB2"/>
    <w:rsid w:val="00D93BAA"/>
    <w:rsid w:val="00D968BE"/>
    <w:rsid w:val="00DA3447"/>
    <w:rsid w:val="00DA4795"/>
    <w:rsid w:val="00DB3F6E"/>
    <w:rsid w:val="00DD4614"/>
    <w:rsid w:val="00DF0335"/>
    <w:rsid w:val="00E043CF"/>
    <w:rsid w:val="00E119B8"/>
    <w:rsid w:val="00E21010"/>
    <w:rsid w:val="00E31496"/>
    <w:rsid w:val="00E62115"/>
    <w:rsid w:val="00E942E7"/>
    <w:rsid w:val="00E97AA9"/>
    <w:rsid w:val="00EB03A3"/>
    <w:rsid w:val="00ED263B"/>
    <w:rsid w:val="00EE2979"/>
    <w:rsid w:val="00EF706C"/>
    <w:rsid w:val="00F00318"/>
    <w:rsid w:val="00F2178B"/>
    <w:rsid w:val="00F21CD1"/>
    <w:rsid w:val="00F53346"/>
    <w:rsid w:val="00F54A7B"/>
    <w:rsid w:val="00F54DCA"/>
    <w:rsid w:val="00F55316"/>
    <w:rsid w:val="00F5707C"/>
    <w:rsid w:val="00F66F14"/>
    <w:rsid w:val="00F74BD8"/>
    <w:rsid w:val="00F75308"/>
    <w:rsid w:val="00F82E96"/>
    <w:rsid w:val="00F90607"/>
    <w:rsid w:val="00F90FE6"/>
    <w:rsid w:val="00F95D3C"/>
    <w:rsid w:val="00FA1318"/>
    <w:rsid w:val="00FB5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2013-02-14T16:46:00Z</dcterms:created>
  <dcterms:modified xsi:type="dcterms:W3CDTF">2013-02-14T16:46:00Z</dcterms:modified>
</cp:coreProperties>
</file>